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9B44" w14:textId="024A249E" w:rsidR="00665925" w:rsidRDefault="002414EF" w:rsidP="00665925">
      <w:pPr>
        <w:widowControl w:val="0"/>
        <w:tabs>
          <w:tab w:val="left" w:pos="162"/>
          <w:tab w:val="left" w:pos="396"/>
          <w:tab w:val="left" w:pos="1020"/>
          <w:tab w:val="left" w:pos="4050"/>
          <w:tab w:val="left" w:pos="5346"/>
          <w:tab w:val="left" w:pos="6642"/>
          <w:tab w:val="left" w:pos="7483"/>
          <w:tab w:val="left" w:pos="9234"/>
        </w:tabs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8F15EA" wp14:editId="7CCDE7FF">
                <wp:simplePos x="0" y="0"/>
                <wp:positionH relativeFrom="column">
                  <wp:posOffset>1104900</wp:posOffset>
                </wp:positionH>
                <wp:positionV relativeFrom="paragraph">
                  <wp:posOffset>100965</wp:posOffset>
                </wp:positionV>
                <wp:extent cx="2834640" cy="914400"/>
                <wp:effectExtent l="0" t="0" r="0" b="0"/>
                <wp:wrapNone/>
                <wp:docPr id="2427749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2A72C8" w14:textId="77777777" w:rsidR="00665925" w:rsidRDefault="00665925" w:rsidP="00665925">
                            <w:pPr>
                              <w:rPr>
                                <w:rFonts w:ascii="Geneva" w:hAnsi="Genev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Geneva" w:hAnsi="Geneva"/>
                                <w:b/>
                                <w:sz w:val="22"/>
                              </w:rPr>
                              <w:t>SUOMEN FARMAKOLOGIYHDISTYS</w:t>
                            </w:r>
                          </w:p>
                          <w:p w14:paraId="28824B55" w14:textId="77777777" w:rsidR="00665925" w:rsidRDefault="00665925" w:rsidP="00665925">
                            <w:pPr>
                              <w:pStyle w:val="Otsikko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Finnish Pharmacological Society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F8F15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pt;margin-top:7.95pt;width:223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" o:allowincell="f" stroked="f">
                <v:textbox>
                  <w:txbxContent>
                    <w:p w14:paraId="652A72C8" w14:textId="77777777" w:rsidR="00665925" w:rsidRDefault="00665925" w:rsidP="00665925">
                      <w:pPr>
                        <w:rPr>
                          <w:rFonts w:ascii="Geneva" w:hAnsi="Geneva"/>
                          <w:b/>
                          <w:sz w:val="22"/>
                        </w:rPr>
                      </w:pPr>
                      <w:r>
                        <w:rPr>
                          <w:rFonts w:ascii="Geneva" w:hAnsi="Geneva"/>
                          <w:b/>
                          <w:sz w:val="22"/>
                        </w:rPr>
                        <w:t>SUOMEN FARMAKOLOGIYHDISTYS</w:t>
                      </w:r>
                    </w:p>
                    <w:p w14:paraId="28824B55" w14:textId="77777777" w:rsidR="00665925" w:rsidRDefault="00665925" w:rsidP="00665925">
                      <w:pPr>
                        <w:pStyle w:val="Heading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Finnish Pharmacological Society</w:t>
                      </w:r>
                    </w:p>
                  </w:txbxContent>
                </v:textbox>
              </v:shape>
            </w:pict>
          </mc:Fallback>
        </mc:AlternateContent>
      </w:r>
      <w:r w:rsidR="000A32B5">
        <w:rPr>
          <w:color w:val="000000"/>
        </w:rPr>
        <w:t xml:space="preserve"> </w:t>
      </w:r>
    </w:p>
    <w:p w14:paraId="1E1B30EF" w14:textId="77777777" w:rsidR="00665925" w:rsidRDefault="00665925" w:rsidP="00665925">
      <w:pPr>
        <w:widowControl w:val="0"/>
        <w:tabs>
          <w:tab w:val="left" w:pos="0"/>
          <w:tab w:val="left" w:pos="566"/>
          <w:tab w:val="left" w:pos="1076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ascii="Century Gothic" w:hAnsi="Century Gothic"/>
          <w:b/>
          <w:sz w:val="22"/>
          <w:lang w:val="fi-FI"/>
        </w:rPr>
      </w:pPr>
      <w:r>
        <w:rPr>
          <w:rFonts w:ascii="Century Gothic" w:hAnsi="Century Gothic"/>
          <w:b/>
          <w:noProof/>
          <w:sz w:val="22"/>
          <w:lang w:val="fi-FI" w:eastAsia="fi-FI"/>
        </w:rPr>
        <w:drawing>
          <wp:inline distT="0" distB="0" distL="0" distR="0" wp14:anchorId="220D7343" wp14:editId="790B8975">
            <wp:extent cx="922655" cy="849630"/>
            <wp:effectExtent l="0" t="0" r="0" b="7620"/>
            <wp:docPr id="1" name="Picture 1" descr="para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10144" w14:textId="77777777" w:rsidR="00665925" w:rsidRDefault="00665925" w:rsidP="00665925">
      <w:pPr>
        <w:widowControl w:val="0"/>
        <w:tabs>
          <w:tab w:val="left" w:pos="0"/>
          <w:tab w:val="left" w:pos="566"/>
          <w:tab w:val="left" w:pos="1076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ascii="Century Gothic" w:hAnsi="Century Gothic"/>
          <w:b/>
          <w:sz w:val="22"/>
          <w:lang w:val="fi-FI"/>
        </w:rPr>
      </w:pPr>
    </w:p>
    <w:p w14:paraId="370A4946" w14:textId="67A07807" w:rsidR="00665925" w:rsidRDefault="00427D30" w:rsidP="00665925">
      <w:pPr>
        <w:pStyle w:val="Otsikko1"/>
        <w:rPr>
          <w:b/>
          <w:i w:val="0"/>
        </w:rPr>
      </w:pPr>
      <w:r>
        <w:rPr>
          <w:b/>
          <w:i w:val="0"/>
        </w:rPr>
        <w:t xml:space="preserve">KOKOUSPÖYTÄKIRJA </w:t>
      </w:r>
      <w:r w:rsidR="00C814C4">
        <w:rPr>
          <w:b/>
          <w:i w:val="0"/>
        </w:rPr>
        <w:t>1</w:t>
      </w:r>
      <w:r>
        <w:rPr>
          <w:b/>
          <w:i w:val="0"/>
        </w:rPr>
        <w:t>/20</w:t>
      </w:r>
      <w:r w:rsidR="00C814C4">
        <w:rPr>
          <w:b/>
          <w:i w:val="0"/>
        </w:rPr>
        <w:t>2</w:t>
      </w:r>
      <w:r w:rsidR="002414EF">
        <w:rPr>
          <w:b/>
          <w:i w:val="0"/>
        </w:rPr>
        <w:t>5</w:t>
      </w:r>
    </w:p>
    <w:p w14:paraId="20A9C56B" w14:textId="5D1F24F1" w:rsidR="00665925" w:rsidRDefault="002414EF" w:rsidP="00665925">
      <w:pPr>
        <w:widowControl w:val="0"/>
        <w:tabs>
          <w:tab w:val="left" w:pos="-850"/>
          <w:tab w:val="left" w:pos="396"/>
          <w:tab w:val="left" w:pos="1020"/>
          <w:tab w:val="left" w:pos="4050"/>
          <w:tab w:val="left" w:pos="5346"/>
          <w:tab w:val="left" w:pos="6642"/>
          <w:tab w:val="left" w:pos="7483"/>
          <w:tab w:val="left" w:pos="9234"/>
        </w:tabs>
        <w:jc w:val="both"/>
        <w:rPr>
          <w:rFonts w:ascii="Century Gothic" w:hAnsi="Century Gothic"/>
          <w:b/>
          <w:sz w:val="22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851A" wp14:editId="1989F8EC">
                <wp:simplePos x="0" y="0"/>
                <wp:positionH relativeFrom="page">
                  <wp:posOffset>908685</wp:posOffset>
                </wp:positionH>
                <wp:positionV relativeFrom="paragraph">
                  <wp:posOffset>91440</wp:posOffset>
                </wp:positionV>
                <wp:extent cx="5944235" cy="635"/>
                <wp:effectExtent l="0" t="0" r="18415" b="18415"/>
                <wp:wrapNone/>
                <wp:docPr id="177220917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11C6D9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55pt,7.2pt" to="53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14:paraId="2C075C2F" w14:textId="39C50EE7" w:rsidR="00665925" w:rsidRDefault="00665925" w:rsidP="00665925">
      <w:pPr>
        <w:widowControl w:val="0"/>
        <w:tabs>
          <w:tab w:val="left" w:pos="-850"/>
          <w:tab w:val="left" w:pos="396"/>
          <w:tab w:val="left" w:pos="1020"/>
          <w:tab w:val="left" w:pos="4050"/>
          <w:tab w:val="left" w:pos="5346"/>
          <w:tab w:val="left" w:pos="6642"/>
          <w:tab w:val="left" w:pos="7483"/>
          <w:tab w:val="left" w:pos="9234"/>
        </w:tabs>
        <w:jc w:val="both"/>
        <w:rPr>
          <w:rFonts w:ascii="Century Gothic" w:hAnsi="Century Gothic"/>
          <w:b/>
          <w:lang w:val="fi-FI"/>
        </w:rPr>
      </w:pPr>
      <w:bookmarkStart w:id="0" w:name="_Hlk54718141"/>
      <w:r>
        <w:rPr>
          <w:b/>
          <w:lang w:val="fi-FI"/>
        </w:rPr>
        <w:t xml:space="preserve">SUOMEN FARMAKOLOGIYHDISTYKSEN </w:t>
      </w:r>
      <w:r w:rsidR="00C814C4">
        <w:rPr>
          <w:b/>
          <w:lang w:val="fi-FI"/>
        </w:rPr>
        <w:t>KEVÄT</w:t>
      </w:r>
      <w:r w:rsidR="00EE58C2">
        <w:rPr>
          <w:b/>
          <w:lang w:val="fi-FI"/>
        </w:rPr>
        <w:t>KOKOUS</w:t>
      </w:r>
    </w:p>
    <w:p w14:paraId="31684766" w14:textId="77777777" w:rsidR="00665925" w:rsidRDefault="00665925" w:rsidP="00665925">
      <w:pPr>
        <w:tabs>
          <w:tab w:val="left" w:pos="-850"/>
          <w:tab w:val="left" w:pos="396"/>
          <w:tab w:val="left" w:pos="1020"/>
          <w:tab w:val="left" w:pos="4050"/>
          <w:tab w:val="left" w:pos="5346"/>
          <w:tab w:val="left" w:pos="6642"/>
          <w:tab w:val="left" w:pos="7483"/>
          <w:tab w:val="left" w:pos="9234"/>
        </w:tabs>
        <w:spacing w:line="240" w:lineRule="atLeast"/>
        <w:jc w:val="both"/>
        <w:rPr>
          <w:b/>
          <w:lang w:val="fi-FI"/>
        </w:rPr>
      </w:pPr>
    </w:p>
    <w:p w14:paraId="0887E31C" w14:textId="537421BA" w:rsidR="00665925" w:rsidRPr="0095372E" w:rsidRDefault="00665925" w:rsidP="00665925">
      <w:pPr>
        <w:tabs>
          <w:tab w:val="left" w:pos="-850"/>
          <w:tab w:val="left" w:pos="396"/>
          <w:tab w:val="left" w:pos="1020"/>
          <w:tab w:val="left" w:pos="4050"/>
          <w:tab w:val="left" w:pos="5346"/>
          <w:tab w:val="left" w:pos="6642"/>
          <w:tab w:val="left" w:pos="7483"/>
          <w:tab w:val="left" w:pos="9234"/>
        </w:tabs>
        <w:spacing w:line="240" w:lineRule="atLeast"/>
        <w:ind w:left="396" w:hanging="396"/>
        <w:jc w:val="both"/>
        <w:rPr>
          <w:lang w:val="fi-FI"/>
        </w:rPr>
      </w:pPr>
      <w:r w:rsidRPr="0095372E">
        <w:rPr>
          <w:b/>
          <w:lang w:val="fi-FI"/>
        </w:rPr>
        <w:t>Aika:</w:t>
      </w:r>
      <w:r w:rsidRPr="0095372E">
        <w:rPr>
          <w:lang w:val="fi-FI"/>
        </w:rPr>
        <w:tab/>
      </w:r>
      <w:r w:rsidR="0095372E" w:rsidRPr="0095372E">
        <w:rPr>
          <w:lang w:val="fi-FI"/>
        </w:rPr>
        <w:t>1</w:t>
      </w:r>
      <w:r w:rsidR="002414EF">
        <w:rPr>
          <w:lang w:val="fi-FI"/>
        </w:rPr>
        <w:t>0</w:t>
      </w:r>
      <w:r w:rsidR="000A32B5" w:rsidRPr="0095372E">
        <w:rPr>
          <w:lang w:val="fi-FI"/>
        </w:rPr>
        <w:t>.4.202</w:t>
      </w:r>
      <w:r w:rsidR="002414EF">
        <w:rPr>
          <w:lang w:val="fi-FI"/>
        </w:rPr>
        <w:t>5</w:t>
      </w:r>
      <w:r w:rsidR="004A34FC" w:rsidRPr="0095372E">
        <w:rPr>
          <w:lang w:val="fi-FI"/>
        </w:rPr>
        <w:t>, klo 1</w:t>
      </w:r>
      <w:r w:rsidR="002414EF">
        <w:rPr>
          <w:lang w:val="fi-FI"/>
        </w:rPr>
        <w:t>6.15</w:t>
      </w:r>
    </w:p>
    <w:p w14:paraId="60204E7C" w14:textId="77777777" w:rsidR="00665925" w:rsidRPr="0095372E" w:rsidRDefault="00665925" w:rsidP="00665925">
      <w:pPr>
        <w:widowControl w:val="0"/>
        <w:tabs>
          <w:tab w:val="left" w:pos="-850"/>
          <w:tab w:val="left" w:pos="396"/>
          <w:tab w:val="left" w:pos="1020"/>
          <w:tab w:val="left" w:pos="4050"/>
          <w:tab w:val="left" w:pos="5346"/>
          <w:tab w:val="left" w:pos="6642"/>
          <w:tab w:val="left" w:pos="7483"/>
          <w:tab w:val="left" w:pos="9234"/>
        </w:tabs>
        <w:jc w:val="both"/>
        <w:rPr>
          <w:sz w:val="16"/>
          <w:lang w:val="fi-FI"/>
        </w:rPr>
      </w:pPr>
    </w:p>
    <w:p w14:paraId="526FD66B" w14:textId="4EB30A33" w:rsidR="00665925" w:rsidRPr="0095372E" w:rsidRDefault="00665925" w:rsidP="0095372E">
      <w:pPr>
        <w:widowControl w:val="0"/>
        <w:tabs>
          <w:tab w:val="left" w:pos="0"/>
          <w:tab w:val="left" w:pos="993"/>
          <w:tab w:val="left" w:pos="4050"/>
          <w:tab w:val="left" w:pos="5346"/>
          <w:tab w:val="left" w:pos="6642"/>
          <w:tab w:val="left" w:pos="7938"/>
          <w:tab w:val="left" w:pos="9234"/>
        </w:tabs>
        <w:ind w:left="993" w:hanging="993"/>
        <w:jc w:val="both"/>
        <w:rPr>
          <w:lang w:val="fi-FI"/>
        </w:rPr>
      </w:pPr>
      <w:r w:rsidRPr="0095372E">
        <w:rPr>
          <w:b/>
          <w:lang w:val="fi-FI"/>
        </w:rPr>
        <w:t>Paikka:</w:t>
      </w:r>
      <w:r w:rsidRPr="0095372E">
        <w:rPr>
          <w:lang w:val="fi-FI"/>
        </w:rPr>
        <w:tab/>
      </w:r>
      <w:r w:rsidR="00BA6558">
        <w:rPr>
          <w:lang w:val="fi-FI"/>
        </w:rPr>
        <w:t>Helsingin yliopiston päärakennus (</w:t>
      </w:r>
      <w:proofErr w:type="spellStart"/>
      <w:r w:rsidR="00BA6558" w:rsidRPr="00BA6558">
        <w:rPr>
          <w:lang w:val="fi-FI"/>
        </w:rPr>
        <w:t>Karolina</w:t>
      </w:r>
      <w:proofErr w:type="spellEnd"/>
      <w:r w:rsidR="00BA6558" w:rsidRPr="00BA6558">
        <w:rPr>
          <w:lang w:val="fi-FI"/>
        </w:rPr>
        <w:t xml:space="preserve"> </w:t>
      </w:r>
      <w:proofErr w:type="spellStart"/>
      <w:r w:rsidR="00BA6558" w:rsidRPr="00BA6558">
        <w:rPr>
          <w:lang w:val="fi-FI"/>
        </w:rPr>
        <w:t>Eskelin</w:t>
      </w:r>
      <w:proofErr w:type="spellEnd"/>
      <w:r w:rsidR="00BA6558">
        <w:rPr>
          <w:lang w:val="fi-FI"/>
        </w:rPr>
        <w:t xml:space="preserve"> sali</w:t>
      </w:r>
      <w:r w:rsidR="00BA6558" w:rsidRPr="00BA6558">
        <w:rPr>
          <w:lang w:val="fi-FI"/>
        </w:rPr>
        <w:t xml:space="preserve"> (U3032)</w:t>
      </w:r>
      <w:r w:rsidR="00BA6558">
        <w:rPr>
          <w:lang w:val="fi-FI"/>
        </w:rPr>
        <w:t xml:space="preserve">) ja </w:t>
      </w:r>
      <w:proofErr w:type="spellStart"/>
      <w:r w:rsidR="00BA6558">
        <w:rPr>
          <w:lang w:val="fi-FI"/>
        </w:rPr>
        <w:t>zoom</w:t>
      </w:r>
      <w:proofErr w:type="spellEnd"/>
    </w:p>
    <w:p w14:paraId="2781ABE0" w14:textId="77777777" w:rsidR="00665925" w:rsidRPr="0095372E" w:rsidRDefault="00665925" w:rsidP="00665925">
      <w:pPr>
        <w:widowControl w:val="0"/>
        <w:tabs>
          <w:tab w:val="left" w:pos="0"/>
          <w:tab w:val="left" w:pos="993"/>
          <w:tab w:val="left" w:pos="4050"/>
          <w:tab w:val="left" w:pos="5346"/>
          <w:tab w:val="left" w:pos="6642"/>
          <w:tab w:val="left" w:pos="7938"/>
          <w:tab w:val="left" w:pos="9234"/>
        </w:tabs>
        <w:ind w:left="993" w:hanging="993"/>
        <w:jc w:val="both"/>
        <w:rPr>
          <w:sz w:val="16"/>
          <w:lang w:val="fi-FI"/>
        </w:rPr>
      </w:pPr>
    </w:p>
    <w:p w14:paraId="34AB8485" w14:textId="4CD07A6F" w:rsidR="00665925" w:rsidRDefault="00665925" w:rsidP="00665925">
      <w:pPr>
        <w:widowControl w:val="0"/>
        <w:tabs>
          <w:tab w:val="left" w:pos="0"/>
          <w:tab w:val="left" w:pos="993"/>
          <w:tab w:val="left" w:pos="4050"/>
          <w:tab w:val="left" w:pos="5346"/>
          <w:tab w:val="left" w:pos="6642"/>
          <w:tab w:val="left" w:pos="7938"/>
          <w:tab w:val="left" w:pos="9234"/>
        </w:tabs>
        <w:ind w:left="993" w:hanging="993"/>
        <w:jc w:val="both"/>
        <w:rPr>
          <w:lang w:val="fi-FI"/>
        </w:rPr>
      </w:pPr>
      <w:r w:rsidRPr="009A7C6F">
        <w:rPr>
          <w:b/>
          <w:lang w:val="fi-FI"/>
        </w:rPr>
        <w:t>Läsnä</w:t>
      </w:r>
      <w:r w:rsidRPr="009A7C6F">
        <w:rPr>
          <w:lang w:val="fi-FI"/>
        </w:rPr>
        <w:t>:</w:t>
      </w:r>
      <w:r w:rsidRPr="009A7C6F">
        <w:rPr>
          <w:lang w:val="fi-FI"/>
        </w:rPr>
        <w:tab/>
      </w:r>
      <w:r w:rsidR="00B552F2" w:rsidRPr="00D10FAA">
        <w:rPr>
          <w:lang w:val="fi-FI"/>
        </w:rPr>
        <w:t>2</w:t>
      </w:r>
      <w:r w:rsidR="00D10FAA" w:rsidRPr="00D10FAA">
        <w:rPr>
          <w:lang w:val="fi-FI"/>
        </w:rPr>
        <w:t>2</w:t>
      </w:r>
      <w:r w:rsidR="00244A49">
        <w:rPr>
          <w:lang w:val="fi-FI"/>
        </w:rPr>
        <w:t xml:space="preserve"> </w:t>
      </w:r>
      <w:r w:rsidRPr="009A7C6F">
        <w:rPr>
          <w:lang w:val="fi-FI"/>
        </w:rPr>
        <w:t>yhdistyksen jäsentä</w:t>
      </w:r>
    </w:p>
    <w:bookmarkEnd w:id="0"/>
    <w:p w14:paraId="3307BB7B" w14:textId="271C0022" w:rsidR="00665925" w:rsidRDefault="002414EF" w:rsidP="00665925">
      <w:pPr>
        <w:widowControl w:val="0"/>
        <w:tabs>
          <w:tab w:val="left" w:pos="0"/>
          <w:tab w:val="left" w:pos="993"/>
          <w:tab w:val="left" w:pos="4050"/>
          <w:tab w:val="left" w:pos="5346"/>
          <w:tab w:val="left" w:pos="6642"/>
          <w:tab w:val="left" w:pos="7938"/>
          <w:tab w:val="left" w:pos="9234"/>
        </w:tabs>
        <w:ind w:left="993" w:hanging="993"/>
        <w:jc w:val="both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E6B9" wp14:editId="03DBECE7">
                <wp:simplePos x="0" y="0"/>
                <wp:positionH relativeFrom="page">
                  <wp:posOffset>902335</wp:posOffset>
                </wp:positionH>
                <wp:positionV relativeFrom="paragraph">
                  <wp:posOffset>66040</wp:posOffset>
                </wp:positionV>
                <wp:extent cx="5944235" cy="635"/>
                <wp:effectExtent l="0" t="0" r="18415" b="18415"/>
                <wp:wrapNone/>
                <wp:docPr id="13951736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BB7CA1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05pt,5.2pt" to="539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14:paraId="4AB03D5E" w14:textId="77777777" w:rsidR="00665925" w:rsidRDefault="00665925" w:rsidP="00665925">
      <w:pPr>
        <w:jc w:val="both"/>
        <w:rPr>
          <w:i/>
          <w:color w:val="000000"/>
          <w:lang w:val="fi-FI"/>
        </w:rPr>
      </w:pPr>
    </w:p>
    <w:p w14:paraId="662F1743" w14:textId="77777777" w:rsidR="00665925" w:rsidRDefault="00665925" w:rsidP="00665925">
      <w:pPr>
        <w:jc w:val="both"/>
        <w:rPr>
          <w:i/>
          <w:color w:val="000000"/>
          <w:lang w:val="fi-FI"/>
        </w:rPr>
      </w:pPr>
      <w:r>
        <w:rPr>
          <w:i/>
          <w:color w:val="000000"/>
          <w:lang w:val="fi-FI"/>
        </w:rPr>
        <w:t>1.Avaus</w:t>
      </w:r>
    </w:p>
    <w:p w14:paraId="379C568F" w14:textId="77777777" w:rsidR="00665925" w:rsidRDefault="00665925" w:rsidP="00665925">
      <w:pPr>
        <w:jc w:val="both"/>
        <w:rPr>
          <w:b/>
          <w:i/>
          <w:color w:val="000000"/>
          <w:sz w:val="20"/>
          <w:lang w:val="fi-FI"/>
        </w:rPr>
      </w:pPr>
    </w:p>
    <w:p w14:paraId="494A2BE1" w14:textId="5F37F4EA" w:rsidR="00665925" w:rsidRDefault="003403A2" w:rsidP="00CE3BD9">
      <w:pPr>
        <w:spacing w:after="120"/>
        <w:jc w:val="both"/>
        <w:rPr>
          <w:b/>
          <w:i/>
          <w:color w:val="000000"/>
          <w:lang w:val="fi-FI"/>
        </w:rPr>
      </w:pPr>
      <w:r>
        <w:rPr>
          <w:color w:val="000000"/>
          <w:lang w:val="fi-FI"/>
        </w:rPr>
        <w:t xml:space="preserve">Suomen </w:t>
      </w:r>
      <w:r w:rsidR="007678D4">
        <w:rPr>
          <w:color w:val="000000"/>
          <w:lang w:val="fi-FI"/>
        </w:rPr>
        <w:t>F</w:t>
      </w:r>
      <w:r>
        <w:rPr>
          <w:color w:val="000000"/>
          <w:lang w:val="fi-FI"/>
        </w:rPr>
        <w:t xml:space="preserve">armakologiyhdistyksen (SFY) </w:t>
      </w:r>
      <w:r w:rsidR="00BA6558">
        <w:rPr>
          <w:color w:val="000000"/>
          <w:lang w:val="fi-FI"/>
        </w:rPr>
        <w:t>vara</w:t>
      </w:r>
      <w:r>
        <w:rPr>
          <w:color w:val="000000"/>
          <w:lang w:val="fi-FI"/>
        </w:rPr>
        <w:t xml:space="preserve">puheenjohtaja </w:t>
      </w:r>
      <w:r w:rsidR="00BA6558">
        <w:rPr>
          <w:color w:val="000000"/>
          <w:lang w:val="fi-FI"/>
        </w:rPr>
        <w:t xml:space="preserve">Timo Myöhänen </w:t>
      </w:r>
      <w:r w:rsidR="001A6971">
        <w:rPr>
          <w:color w:val="000000"/>
          <w:lang w:val="fi-FI"/>
        </w:rPr>
        <w:t xml:space="preserve">avasi kokouksen klo </w:t>
      </w:r>
      <w:r w:rsidR="00BA6558">
        <w:rPr>
          <w:color w:val="000000"/>
          <w:lang w:val="fi-FI"/>
        </w:rPr>
        <w:t>16.15</w:t>
      </w:r>
    </w:p>
    <w:p w14:paraId="3D8226C3" w14:textId="77777777" w:rsidR="007611AF" w:rsidRPr="00022CAC" w:rsidRDefault="007611AF" w:rsidP="00665925">
      <w:pPr>
        <w:jc w:val="both"/>
        <w:rPr>
          <w:bCs/>
          <w:iCs/>
          <w:color w:val="000000"/>
          <w:lang w:val="fi-FI"/>
        </w:rPr>
      </w:pPr>
    </w:p>
    <w:p w14:paraId="4515E061" w14:textId="77777777" w:rsidR="00665925" w:rsidRDefault="00665925" w:rsidP="00665925">
      <w:pPr>
        <w:jc w:val="both"/>
        <w:rPr>
          <w:i/>
          <w:color w:val="000000"/>
          <w:lang w:val="fi-FI"/>
        </w:rPr>
      </w:pPr>
      <w:r>
        <w:rPr>
          <w:i/>
          <w:color w:val="000000"/>
          <w:lang w:val="fi-FI"/>
        </w:rPr>
        <w:t>2.Kokouksen puheenjohtajan ja sihteerin valinta</w:t>
      </w:r>
    </w:p>
    <w:p w14:paraId="734DC566" w14:textId="77777777" w:rsidR="00665925" w:rsidRDefault="00665925" w:rsidP="00665925">
      <w:pPr>
        <w:jc w:val="both"/>
        <w:rPr>
          <w:i/>
          <w:color w:val="000000"/>
          <w:sz w:val="20"/>
          <w:lang w:val="fi-FI"/>
        </w:rPr>
      </w:pPr>
    </w:p>
    <w:p w14:paraId="099AC3EF" w14:textId="41EE0B23" w:rsidR="00665925" w:rsidRPr="002A2BF6" w:rsidRDefault="002A2BF6" w:rsidP="002A2BF6">
      <w:pPr>
        <w:spacing w:after="120"/>
        <w:jc w:val="both"/>
        <w:rPr>
          <w:lang w:val="fi-FI"/>
        </w:rPr>
      </w:pPr>
      <w:r>
        <w:rPr>
          <w:lang w:val="fi-FI"/>
        </w:rPr>
        <w:t xml:space="preserve">Kokouksen puheenjohtajaksi valittiin </w:t>
      </w:r>
      <w:r w:rsidR="00BA6558">
        <w:rPr>
          <w:lang w:val="fi-FI"/>
        </w:rPr>
        <w:t>vara</w:t>
      </w:r>
      <w:r>
        <w:rPr>
          <w:lang w:val="fi-FI"/>
        </w:rPr>
        <w:t xml:space="preserve">puheenjohtaja </w:t>
      </w:r>
      <w:r w:rsidR="00BA6558">
        <w:rPr>
          <w:color w:val="000000"/>
          <w:lang w:val="fi-FI"/>
        </w:rPr>
        <w:t>Timo Myöhänen</w:t>
      </w:r>
      <w:r w:rsidR="005729A8">
        <w:rPr>
          <w:color w:val="000000"/>
          <w:lang w:val="fi-FI"/>
        </w:rPr>
        <w:t xml:space="preserve"> </w:t>
      </w:r>
      <w:r>
        <w:rPr>
          <w:lang w:val="fi-FI"/>
        </w:rPr>
        <w:t xml:space="preserve">ja sihteeriksi yhdistyksen sihteeri </w:t>
      </w:r>
      <w:r w:rsidR="004A34FC">
        <w:rPr>
          <w:lang w:val="fi-FI"/>
        </w:rPr>
        <w:t>Merja Voutilainen</w:t>
      </w:r>
      <w:r>
        <w:rPr>
          <w:lang w:val="fi-FI"/>
        </w:rPr>
        <w:t xml:space="preserve">. </w:t>
      </w:r>
    </w:p>
    <w:p w14:paraId="115B4E44" w14:textId="77777777" w:rsidR="00665925" w:rsidRPr="000B6C54" w:rsidRDefault="00665925" w:rsidP="00665925">
      <w:pPr>
        <w:jc w:val="both"/>
        <w:rPr>
          <w:iCs/>
          <w:color w:val="000000"/>
          <w:lang w:val="fi-FI"/>
        </w:rPr>
      </w:pPr>
    </w:p>
    <w:p w14:paraId="76D64125" w14:textId="77777777" w:rsidR="00665925" w:rsidRDefault="00665925" w:rsidP="00665925">
      <w:pPr>
        <w:jc w:val="both"/>
        <w:rPr>
          <w:i/>
          <w:color w:val="000000"/>
          <w:lang w:val="fi-FI"/>
        </w:rPr>
      </w:pPr>
      <w:r>
        <w:rPr>
          <w:i/>
          <w:color w:val="000000"/>
          <w:lang w:val="fi-FI"/>
        </w:rPr>
        <w:t>3.Kokouksen laillisuuden ja päätösvaltaisuuden toteaminen</w:t>
      </w:r>
    </w:p>
    <w:p w14:paraId="148E1C5C" w14:textId="77777777" w:rsidR="00665925" w:rsidRDefault="00665925" w:rsidP="00665925">
      <w:pPr>
        <w:jc w:val="both"/>
        <w:rPr>
          <w:i/>
          <w:color w:val="000000"/>
          <w:sz w:val="20"/>
          <w:lang w:val="fi-FI"/>
        </w:rPr>
      </w:pPr>
    </w:p>
    <w:p w14:paraId="2AE2A8E6" w14:textId="53B9E079" w:rsidR="002A2BF6" w:rsidRPr="00D50194" w:rsidRDefault="005729A8" w:rsidP="005729A8">
      <w:pPr>
        <w:pStyle w:val="Leipteksti2"/>
        <w:spacing w:after="120"/>
      </w:pPr>
      <w:r>
        <w:t>Kokouksen puheenjohtaja totesi, että kokouskutsu oli lähetetty sääntöjen 11 §:n määräämällä</w:t>
      </w:r>
      <w:r w:rsidR="00E90BE4">
        <w:t xml:space="preserve"> </w:t>
      </w:r>
      <w:r>
        <w:t xml:space="preserve">tavalla jäsenille sähköpostitse, joten todettiin kokous laillisesti koolle kutsutuksi. Kokous todettiin päätösvaltaiseksi, koska se oli kutsuttu koolle sääntöjen 11 §:n mukaan. Kokouksen osallistujalista </w:t>
      </w:r>
      <w:r w:rsidRPr="00D50194">
        <w:t>on liitteenä 1. Päätösvaltaisuus ei nykyisten sääntöjen mukaan edellytä tiettyä osallistujamäärää.</w:t>
      </w:r>
      <w:r w:rsidR="002C6F48">
        <w:t>.</w:t>
      </w:r>
    </w:p>
    <w:p w14:paraId="5476513A" w14:textId="77777777" w:rsidR="00665925" w:rsidRPr="00D50194" w:rsidRDefault="00665925" w:rsidP="00665925">
      <w:pPr>
        <w:jc w:val="both"/>
        <w:rPr>
          <w:iCs/>
          <w:color w:val="000000"/>
          <w:lang w:val="fi-FI"/>
        </w:rPr>
      </w:pPr>
    </w:p>
    <w:p w14:paraId="5A16F775" w14:textId="77777777" w:rsidR="00665925" w:rsidRPr="00D50194" w:rsidRDefault="00665925" w:rsidP="00665925">
      <w:pPr>
        <w:jc w:val="both"/>
        <w:rPr>
          <w:i/>
          <w:color w:val="000000"/>
          <w:lang w:val="fi-FI"/>
        </w:rPr>
      </w:pPr>
      <w:r w:rsidRPr="00D50194">
        <w:rPr>
          <w:i/>
          <w:color w:val="000000"/>
          <w:lang w:val="fi-FI"/>
        </w:rPr>
        <w:t>4.Esityslistan hyväksyminen kokouksen työjärjestykseksi</w:t>
      </w:r>
    </w:p>
    <w:p w14:paraId="3E203818" w14:textId="77777777" w:rsidR="00665925" w:rsidRPr="00D50194" w:rsidRDefault="00665925" w:rsidP="00665925">
      <w:pPr>
        <w:jc w:val="both"/>
        <w:rPr>
          <w:i/>
          <w:color w:val="000000"/>
          <w:sz w:val="20"/>
          <w:lang w:val="fi-FI"/>
        </w:rPr>
      </w:pPr>
    </w:p>
    <w:p w14:paraId="378F39EF" w14:textId="314B8504" w:rsidR="00665925" w:rsidRPr="00D50194" w:rsidRDefault="00665925" w:rsidP="00996220">
      <w:pPr>
        <w:spacing w:after="120"/>
        <w:jc w:val="both"/>
        <w:rPr>
          <w:color w:val="000000"/>
          <w:lang w:val="fi-FI"/>
        </w:rPr>
      </w:pPr>
      <w:r w:rsidRPr="00D50194">
        <w:rPr>
          <w:color w:val="000000"/>
          <w:lang w:val="fi-FI"/>
        </w:rPr>
        <w:t xml:space="preserve">Esityslista (liite </w:t>
      </w:r>
      <w:r w:rsidR="00F6741C" w:rsidRPr="00D50194">
        <w:rPr>
          <w:color w:val="000000"/>
          <w:lang w:val="fi-FI"/>
        </w:rPr>
        <w:t>2</w:t>
      </w:r>
      <w:r w:rsidRPr="00D50194">
        <w:rPr>
          <w:color w:val="000000"/>
          <w:lang w:val="fi-FI"/>
        </w:rPr>
        <w:t xml:space="preserve">) </w:t>
      </w:r>
      <w:r w:rsidR="002C6F48">
        <w:rPr>
          <w:color w:val="000000"/>
          <w:lang w:val="fi-FI"/>
        </w:rPr>
        <w:t>hyväksytt</w:t>
      </w:r>
      <w:r w:rsidR="0095372E">
        <w:rPr>
          <w:color w:val="000000"/>
          <w:lang w:val="fi-FI"/>
        </w:rPr>
        <w:t>iin sellaisenaan.</w:t>
      </w:r>
    </w:p>
    <w:p w14:paraId="1B3E6CB3" w14:textId="77777777" w:rsidR="00996220" w:rsidRPr="00D50194" w:rsidRDefault="00996220" w:rsidP="00665925">
      <w:pPr>
        <w:jc w:val="both"/>
        <w:rPr>
          <w:i/>
          <w:color w:val="000000"/>
          <w:lang w:val="fi-FI"/>
        </w:rPr>
      </w:pPr>
    </w:p>
    <w:p w14:paraId="19ACC204" w14:textId="40DDE246" w:rsidR="00665925" w:rsidRPr="00D50194" w:rsidRDefault="00665925" w:rsidP="00665925">
      <w:pPr>
        <w:jc w:val="both"/>
        <w:rPr>
          <w:i/>
          <w:color w:val="000000"/>
          <w:lang w:val="fi-FI"/>
        </w:rPr>
      </w:pPr>
      <w:r w:rsidRPr="00D50194">
        <w:rPr>
          <w:i/>
          <w:color w:val="000000"/>
          <w:lang w:val="fi-FI"/>
        </w:rPr>
        <w:t>5.</w:t>
      </w:r>
      <w:r w:rsidR="002B7958" w:rsidRPr="00D50194">
        <w:rPr>
          <w:i/>
          <w:color w:val="000000"/>
          <w:lang w:val="fi-FI"/>
        </w:rPr>
        <w:t xml:space="preserve">Edellisen </w:t>
      </w:r>
      <w:r w:rsidRPr="00D50194">
        <w:rPr>
          <w:i/>
          <w:color w:val="000000"/>
          <w:lang w:val="fi-FI"/>
        </w:rPr>
        <w:t xml:space="preserve">kokouksen pöytäkirjan hyväksyminen </w:t>
      </w:r>
    </w:p>
    <w:p w14:paraId="139BE0DB" w14:textId="77777777" w:rsidR="00665925" w:rsidRPr="00D50194" w:rsidRDefault="00665925" w:rsidP="00665925">
      <w:pPr>
        <w:jc w:val="both"/>
        <w:rPr>
          <w:i/>
          <w:color w:val="000000"/>
          <w:sz w:val="20"/>
          <w:lang w:val="fi-FI"/>
        </w:rPr>
      </w:pPr>
    </w:p>
    <w:p w14:paraId="59BE91E9" w14:textId="2A5D5B50" w:rsidR="00665925" w:rsidRDefault="00BA6558" w:rsidP="00996220">
      <w:pPr>
        <w:pStyle w:val="Leipteksti2"/>
        <w:spacing w:after="120"/>
      </w:pPr>
      <w:r w:rsidRPr="00BA6558">
        <w:t xml:space="preserve">Hybridikokouksena </w:t>
      </w:r>
      <w:r w:rsidR="00B552F2" w:rsidRPr="00BA6558">
        <w:t>2</w:t>
      </w:r>
      <w:r w:rsidRPr="00BA6558">
        <w:t>6</w:t>
      </w:r>
      <w:r w:rsidR="002C6F48" w:rsidRPr="00BA6558">
        <w:t>.11</w:t>
      </w:r>
      <w:r w:rsidR="004A34FC" w:rsidRPr="00BA6558">
        <w:t>.202</w:t>
      </w:r>
      <w:r w:rsidRPr="00BA6558">
        <w:t>4</w:t>
      </w:r>
      <w:r w:rsidR="003403A2" w:rsidRPr="00BA6558">
        <w:t xml:space="preserve"> pidetyn </w:t>
      </w:r>
      <w:r w:rsidR="0061313C" w:rsidRPr="00BA6558">
        <w:t>vuosik</w:t>
      </w:r>
      <w:r w:rsidR="003403A2" w:rsidRPr="00BA6558">
        <w:t>okouksen p</w:t>
      </w:r>
      <w:r w:rsidR="00665925" w:rsidRPr="00BA6558">
        <w:t>öytäkirja hyväksyttiin muutoksitta</w:t>
      </w:r>
      <w:r w:rsidR="00597ED1" w:rsidRPr="00BA6558">
        <w:t xml:space="preserve"> (liite </w:t>
      </w:r>
      <w:r w:rsidR="00F6741C" w:rsidRPr="00BA6558">
        <w:t>3</w:t>
      </w:r>
      <w:r w:rsidR="00597ED1" w:rsidRPr="00BA6558">
        <w:t>)</w:t>
      </w:r>
      <w:r w:rsidR="00665925" w:rsidRPr="00BA6558">
        <w:t>.</w:t>
      </w:r>
    </w:p>
    <w:p w14:paraId="691EB855" w14:textId="77777777" w:rsidR="00BA6558" w:rsidRDefault="00BA6558" w:rsidP="00996220">
      <w:pPr>
        <w:pStyle w:val="Leipteksti2"/>
        <w:spacing w:after="120"/>
      </w:pPr>
    </w:p>
    <w:p w14:paraId="7EF07467" w14:textId="77777777" w:rsidR="00665925" w:rsidRDefault="00665925" w:rsidP="00665925">
      <w:pPr>
        <w:pStyle w:val="Leipteksti2"/>
      </w:pPr>
    </w:p>
    <w:p w14:paraId="6C8005F7" w14:textId="77777777" w:rsidR="00D50194" w:rsidRDefault="00D50194">
      <w:pPr>
        <w:spacing w:after="160" w:line="259" w:lineRule="auto"/>
        <w:rPr>
          <w:i/>
          <w:iCs/>
          <w:color w:val="000000"/>
          <w:lang w:val="fi-FI"/>
        </w:rPr>
      </w:pPr>
      <w:r w:rsidRPr="004A34FC">
        <w:rPr>
          <w:i/>
          <w:iCs/>
          <w:lang w:val="fi-FI"/>
        </w:rPr>
        <w:br w:type="page"/>
      </w:r>
    </w:p>
    <w:p w14:paraId="022A9C1B" w14:textId="77777777" w:rsidR="00BD3D51" w:rsidRPr="00BD3D51" w:rsidRDefault="00665925" w:rsidP="00BD3D51">
      <w:pPr>
        <w:spacing w:after="160" w:line="259" w:lineRule="auto"/>
        <w:jc w:val="both"/>
        <w:rPr>
          <w:i/>
          <w:lang w:val="fi-FI"/>
        </w:rPr>
      </w:pPr>
      <w:r w:rsidRPr="00BD3D51">
        <w:rPr>
          <w:i/>
          <w:iCs/>
          <w:lang w:val="fi-FI"/>
        </w:rPr>
        <w:lastRenderedPageBreak/>
        <w:t>6.</w:t>
      </w:r>
      <w:r w:rsidR="002A2BF6" w:rsidRPr="00BD3D51">
        <w:rPr>
          <w:lang w:val="fi-FI"/>
        </w:rPr>
        <w:t xml:space="preserve"> </w:t>
      </w:r>
      <w:r w:rsidR="00BD3D51" w:rsidRPr="00BD3D51">
        <w:rPr>
          <w:i/>
          <w:lang w:val="fi-FI"/>
        </w:rPr>
        <w:t>Tilinpäätöksen, vuosikertomuksen ja toiminnantarkastajien lausunnon läpikäyminen</w:t>
      </w:r>
    </w:p>
    <w:p w14:paraId="3A213170" w14:textId="726FABF1" w:rsidR="00432F27" w:rsidRPr="00557EC3" w:rsidRDefault="00BD3D51" w:rsidP="00432F27">
      <w:pPr>
        <w:ind w:left="360"/>
        <w:jc w:val="both"/>
        <w:rPr>
          <w:lang w:val="fi-FI"/>
        </w:rPr>
      </w:pPr>
      <w:r w:rsidRPr="00945763">
        <w:rPr>
          <w:lang w:val="fi-FI"/>
        </w:rPr>
        <w:t xml:space="preserve">Puheenjohtaja kävi läpi tilinpäätöksen: </w:t>
      </w:r>
      <w:r w:rsidRPr="00432F27">
        <w:rPr>
          <w:lang w:val="fi-FI"/>
        </w:rPr>
        <w:t xml:space="preserve">vuonna </w:t>
      </w:r>
      <w:r w:rsidRPr="00557EC3">
        <w:rPr>
          <w:lang w:val="fi-FI"/>
        </w:rPr>
        <w:t>202</w:t>
      </w:r>
      <w:r w:rsidR="00432F27" w:rsidRPr="00557EC3">
        <w:rPr>
          <w:lang w:val="fi-FI"/>
        </w:rPr>
        <w:t>4</w:t>
      </w:r>
      <w:r w:rsidRPr="00557EC3">
        <w:rPr>
          <w:lang w:val="fi-FI"/>
        </w:rPr>
        <w:t xml:space="preserve"> kulut olivat </w:t>
      </w:r>
      <w:r w:rsidR="00432F27" w:rsidRPr="00557EC3">
        <w:rPr>
          <w:lang w:val="fi-FI"/>
        </w:rPr>
        <w:t>15070,46</w:t>
      </w:r>
    </w:p>
    <w:p w14:paraId="37B358B4" w14:textId="340B77C7" w:rsidR="00BD3D51" w:rsidRPr="00557EC3" w:rsidRDefault="00BD3D51" w:rsidP="00BD3D51">
      <w:pPr>
        <w:ind w:left="360"/>
        <w:jc w:val="both"/>
        <w:rPr>
          <w:lang w:val="fi-FI"/>
        </w:rPr>
      </w:pPr>
      <w:r w:rsidRPr="00557EC3">
        <w:rPr>
          <w:lang w:val="fi-FI"/>
        </w:rPr>
        <w:t xml:space="preserve"> € ja tuotot </w:t>
      </w:r>
      <w:r w:rsidR="00432F27" w:rsidRPr="00557EC3">
        <w:rPr>
          <w:lang w:val="fi-FI"/>
        </w:rPr>
        <w:t>9150</w:t>
      </w:r>
      <w:r w:rsidR="00F67304" w:rsidRPr="00557EC3">
        <w:rPr>
          <w:lang w:val="fi-FI"/>
        </w:rPr>
        <w:t xml:space="preserve"> </w:t>
      </w:r>
      <w:r w:rsidR="004919AF" w:rsidRPr="00557EC3">
        <w:rPr>
          <w:lang w:val="fi-FI"/>
        </w:rPr>
        <w:t>€</w:t>
      </w:r>
      <w:r w:rsidRPr="00557EC3">
        <w:rPr>
          <w:lang w:val="fi-FI"/>
        </w:rPr>
        <w:t>. T</w:t>
      </w:r>
      <w:r w:rsidR="004919AF" w:rsidRPr="00557EC3">
        <w:rPr>
          <w:lang w:val="fi-FI"/>
        </w:rPr>
        <w:t xml:space="preserve">ilikauden tulos </w:t>
      </w:r>
      <w:r w:rsidR="00B552F2" w:rsidRPr="00557EC3">
        <w:rPr>
          <w:lang w:val="fi-FI"/>
        </w:rPr>
        <w:t>-</w:t>
      </w:r>
      <w:r w:rsidR="00432F27" w:rsidRPr="00557EC3">
        <w:rPr>
          <w:lang w:val="fi-FI"/>
        </w:rPr>
        <w:t>5920,46</w:t>
      </w:r>
      <w:r w:rsidRPr="00557EC3">
        <w:rPr>
          <w:lang w:val="fi-FI"/>
        </w:rPr>
        <w:t xml:space="preserve"> € ja t</w:t>
      </w:r>
      <w:r w:rsidR="004919AF" w:rsidRPr="00557EC3">
        <w:rPr>
          <w:lang w:val="fi-FI"/>
        </w:rPr>
        <w:t xml:space="preserve">ase </w:t>
      </w:r>
      <w:r w:rsidR="00B552F2" w:rsidRPr="00557EC3">
        <w:rPr>
          <w:lang w:val="fi-FI"/>
        </w:rPr>
        <w:t>2</w:t>
      </w:r>
      <w:r w:rsidR="00432F27" w:rsidRPr="00557EC3">
        <w:rPr>
          <w:lang w:val="fi-FI"/>
        </w:rPr>
        <w:t>1157,78</w:t>
      </w:r>
      <w:r w:rsidRPr="00557EC3">
        <w:rPr>
          <w:lang w:val="fi-FI"/>
        </w:rPr>
        <w:t xml:space="preserve"> €.</w:t>
      </w:r>
    </w:p>
    <w:p w14:paraId="109E0A4F" w14:textId="77777777" w:rsidR="00BD3D51" w:rsidRPr="00BA6558" w:rsidRDefault="00BD3D51" w:rsidP="00BD3D51">
      <w:pPr>
        <w:ind w:left="360"/>
        <w:jc w:val="both"/>
        <w:rPr>
          <w:highlight w:val="yellow"/>
          <w:lang w:val="fi-FI"/>
        </w:rPr>
      </w:pPr>
    </w:p>
    <w:p w14:paraId="674DB76F" w14:textId="2132DD49" w:rsidR="00B552F2" w:rsidRPr="00432F27" w:rsidRDefault="00BD3D51" w:rsidP="00B552F2">
      <w:pPr>
        <w:tabs>
          <w:tab w:val="left" w:pos="0"/>
          <w:tab w:val="left" w:pos="735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8640"/>
        </w:tabs>
        <w:ind w:left="360"/>
        <w:jc w:val="both"/>
        <w:rPr>
          <w:szCs w:val="24"/>
          <w:lang w:val="fi-FI"/>
        </w:rPr>
      </w:pPr>
      <w:r w:rsidRPr="00432F27">
        <w:rPr>
          <w:lang w:val="fi-FI"/>
        </w:rPr>
        <w:t xml:space="preserve">Puheenjohtaja kävi läpi vuosikertomuksen. </w:t>
      </w:r>
      <w:r w:rsidR="00B552F2" w:rsidRPr="00432F27">
        <w:rPr>
          <w:szCs w:val="24"/>
          <w:lang w:val="fi-FI"/>
        </w:rPr>
        <w:t>Suomen Farmakologiyhdistyksen (SFY) 7</w:t>
      </w:r>
      <w:r w:rsidR="00432F27" w:rsidRPr="00432F27">
        <w:rPr>
          <w:szCs w:val="24"/>
          <w:lang w:val="fi-FI"/>
        </w:rPr>
        <w:t>6</w:t>
      </w:r>
      <w:r w:rsidR="00B552F2" w:rsidRPr="00432F27">
        <w:rPr>
          <w:szCs w:val="24"/>
          <w:lang w:val="fi-FI"/>
        </w:rPr>
        <w:t xml:space="preserve">. toimintavuonna puheenjohtajana (toimikausi suluissa) toimi prof. Eriika Savontaus (pj 2022-, johtokunnan jäsen </w:t>
      </w:r>
      <w:r w:rsidR="00B552F2" w:rsidRPr="00432F27">
        <w:rPr>
          <w:rFonts w:eastAsia="MS PGothic"/>
          <w:kern w:val="24"/>
          <w:szCs w:val="24"/>
          <w:lang w:val="fi-FI"/>
        </w:rPr>
        <w:t>202</w:t>
      </w:r>
      <w:r w:rsidR="00432F27" w:rsidRPr="00432F27">
        <w:rPr>
          <w:rFonts w:eastAsia="MS PGothic"/>
          <w:kern w:val="24"/>
          <w:szCs w:val="24"/>
          <w:lang w:val="fi-FI"/>
        </w:rPr>
        <w:t>0</w:t>
      </w:r>
      <w:r w:rsidR="00B552F2" w:rsidRPr="00432F27">
        <w:rPr>
          <w:rFonts w:eastAsia="MS PGothic"/>
          <w:kern w:val="24"/>
          <w:szCs w:val="24"/>
          <w:lang w:val="fi-FI"/>
        </w:rPr>
        <w:t>-2025) ja</w:t>
      </w:r>
      <w:r w:rsidR="00B552F2" w:rsidRPr="00432F27">
        <w:rPr>
          <w:szCs w:val="24"/>
          <w:lang w:val="fi-FI"/>
        </w:rPr>
        <w:t xml:space="preserve"> varapuheenjohtajana prof. Timo Myöhänen (vpj 2023-</w:t>
      </w:r>
      <w:r w:rsidR="00432F27" w:rsidRPr="00432F27">
        <w:rPr>
          <w:szCs w:val="24"/>
          <w:lang w:val="fi-FI"/>
        </w:rPr>
        <w:t xml:space="preserve">, </w:t>
      </w:r>
      <w:r w:rsidR="00B552F2" w:rsidRPr="00432F27">
        <w:rPr>
          <w:szCs w:val="24"/>
          <w:lang w:val="fi-FI"/>
        </w:rPr>
        <w:t xml:space="preserve"> 2022-2024). Puheenjohtajan ja varapuheenjohtajan lisäksi johtokuntaan kuuluivat dos. Outi Salminen (20</w:t>
      </w:r>
      <w:r w:rsidR="00432F27" w:rsidRPr="00432F27">
        <w:rPr>
          <w:szCs w:val="24"/>
          <w:lang w:val="fi-FI"/>
        </w:rPr>
        <w:t>16</w:t>
      </w:r>
      <w:r w:rsidR="00B552F2" w:rsidRPr="00432F27">
        <w:rPr>
          <w:szCs w:val="24"/>
          <w:lang w:val="fi-FI"/>
        </w:rPr>
        <w:t>-2024), dos. Anni-Maija Linden (20</w:t>
      </w:r>
      <w:r w:rsidR="00432F27" w:rsidRPr="00432F27">
        <w:rPr>
          <w:szCs w:val="24"/>
          <w:lang w:val="fi-FI"/>
        </w:rPr>
        <w:t>18</w:t>
      </w:r>
      <w:r w:rsidR="00B552F2" w:rsidRPr="00432F27">
        <w:rPr>
          <w:rFonts w:eastAsia="MS PGothic"/>
          <w:kern w:val="24"/>
          <w:szCs w:val="24"/>
          <w:lang w:val="fi-FI"/>
        </w:rPr>
        <w:t>–</w:t>
      </w:r>
      <w:r w:rsidR="00B552F2" w:rsidRPr="00432F27">
        <w:rPr>
          <w:szCs w:val="24"/>
          <w:lang w:val="fi-FI"/>
        </w:rPr>
        <w:t>202</w:t>
      </w:r>
      <w:r w:rsidR="00432F27" w:rsidRPr="00432F27">
        <w:rPr>
          <w:szCs w:val="24"/>
          <w:lang w:val="fi-FI"/>
        </w:rPr>
        <w:t>6</w:t>
      </w:r>
      <w:r w:rsidR="00B552F2" w:rsidRPr="00432F27">
        <w:rPr>
          <w:szCs w:val="24"/>
          <w:lang w:val="fi-FI"/>
        </w:rPr>
        <w:t xml:space="preserve">), dos. </w:t>
      </w:r>
      <w:r w:rsidR="00432F27" w:rsidRPr="00432F27">
        <w:rPr>
          <w:szCs w:val="24"/>
          <w:lang w:val="fi-FI"/>
        </w:rPr>
        <w:t xml:space="preserve">Aaro Jalkanen (2024), </w:t>
      </w:r>
      <w:proofErr w:type="spellStart"/>
      <w:r w:rsidR="00432F27" w:rsidRPr="00432F27">
        <w:rPr>
          <w:szCs w:val="24"/>
          <w:lang w:val="fi-FI"/>
        </w:rPr>
        <w:t>dos</w:t>
      </w:r>
      <w:proofErr w:type="spellEnd"/>
      <w:r w:rsidR="00432F27" w:rsidRPr="00432F27">
        <w:rPr>
          <w:szCs w:val="24"/>
          <w:lang w:val="fi-FI"/>
        </w:rPr>
        <w:t xml:space="preserve">. </w:t>
      </w:r>
      <w:r w:rsidR="00B552F2" w:rsidRPr="00432F27">
        <w:rPr>
          <w:szCs w:val="24"/>
          <w:lang w:val="fi-FI"/>
        </w:rPr>
        <w:t>Katriina Vuolteenaho (2021</w:t>
      </w:r>
      <w:r w:rsidR="00B552F2" w:rsidRPr="00432F27">
        <w:rPr>
          <w:rFonts w:eastAsia="MS PGothic"/>
          <w:kern w:val="24"/>
          <w:szCs w:val="24"/>
          <w:lang w:val="fi-FI"/>
        </w:rPr>
        <w:t>–</w:t>
      </w:r>
      <w:r w:rsidR="00B552F2" w:rsidRPr="00432F27">
        <w:rPr>
          <w:szCs w:val="24"/>
          <w:lang w:val="fi-FI"/>
        </w:rPr>
        <w:t>202</w:t>
      </w:r>
      <w:r w:rsidR="00432F27" w:rsidRPr="00432F27">
        <w:rPr>
          <w:szCs w:val="24"/>
          <w:lang w:val="fi-FI"/>
        </w:rPr>
        <w:t>6</w:t>
      </w:r>
      <w:r w:rsidR="00B552F2" w:rsidRPr="00432F27">
        <w:rPr>
          <w:szCs w:val="24"/>
          <w:lang w:val="fi-FI"/>
        </w:rPr>
        <w:t xml:space="preserve">), </w:t>
      </w:r>
      <w:proofErr w:type="spellStart"/>
      <w:r w:rsidR="00B552F2" w:rsidRPr="00432F27">
        <w:rPr>
          <w:szCs w:val="24"/>
          <w:lang w:val="fi-FI"/>
        </w:rPr>
        <w:t>dos</w:t>
      </w:r>
      <w:proofErr w:type="spellEnd"/>
      <w:r w:rsidR="00B552F2" w:rsidRPr="00432F27">
        <w:rPr>
          <w:szCs w:val="24"/>
          <w:lang w:val="fi-FI"/>
        </w:rPr>
        <w:t>. Virpi Talman (2021</w:t>
      </w:r>
      <w:r w:rsidR="00B552F2" w:rsidRPr="00432F27">
        <w:rPr>
          <w:rFonts w:eastAsia="MS PGothic"/>
          <w:kern w:val="24"/>
          <w:szCs w:val="24"/>
          <w:lang w:val="fi-FI"/>
        </w:rPr>
        <w:t>–</w:t>
      </w:r>
      <w:r w:rsidR="00B552F2" w:rsidRPr="00432F27">
        <w:rPr>
          <w:szCs w:val="24"/>
          <w:lang w:val="fi-FI"/>
        </w:rPr>
        <w:t>202</w:t>
      </w:r>
      <w:r w:rsidR="00432F27" w:rsidRPr="00432F27">
        <w:rPr>
          <w:szCs w:val="24"/>
          <w:lang w:val="fi-FI"/>
        </w:rPr>
        <w:t>6</w:t>
      </w:r>
      <w:r w:rsidR="00B552F2" w:rsidRPr="00432F27">
        <w:rPr>
          <w:szCs w:val="24"/>
          <w:lang w:val="fi-FI"/>
        </w:rPr>
        <w:t>), dos. Sanna Janhunen (202</w:t>
      </w:r>
      <w:r w:rsidR="00432F27" w:rsidRPr="00432F27">
        <w:rPr>
          <w:szCs w:val="24"/>
          <w:lang w:val="fi-FI"/>
        </w:rPr>
        <w:t>0</w:t>
      </w:r>
      <w:r w:rsidR="00B552F2" w:rsidRPr="00432F27">
        <w:rPr>
          <w:szCs w:val="24"/>
          <w:lang w:val="fi-FI"/>
        </w:rPr>
        <w:t>-2025) ja dos. Johanna Magga (2023-2025).</w:t>
      </w:r>
    </w:p>
    <w:p w14:paraId="7D6BE51E" w14:textId="77777777" w:rsidR="00B552F2" w:rsidRPr="00BA6558" w:rsidRDefault="00B552F2" w:rsidP="00B552F2">
      <w:pPr>
        <w:tabs>
          <w:tab w:val="left" w:pos="0"/>
          <w:tab w:val="left" w:pos="735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8640"/>
        </w:tabs>
        <w:ind w:left="360"/>
        <w:jc w:val="both"/>
        <w:rPr>
          <w:szCs w:val="24"/>
          <w:highlight w:val="yellow"/>
          <w:lang w:val="fi-FI"/>
        </w:rPr>
      </w:pPr>
    </w:p>
    <w:p w14:paraId="56DCC936" w14:textId="13150892" w:rsidR="007516CC" w:rsidRPr="007B4AA8" w:rsidRDefault="007516CC" w:rsidP="007516CC">
      <w:pPr>
        <w:tabs>
          <w:tab w:val="left" w:pos="0"/>
          <w:tab w:val="left" w:pos="735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8640"/>
        </w:tabs>
        <w:ind w:left="360"/>
        <w:jc w:val="both"/>
        <w:rPr>
          <w:szCs w:val="24"/>
          <w:lang w:val="fi-FI"/>
        </w:rPr>
      </w:pPr>
      <w:r w:rsidRPr="00432F27">
        <w:rPr>
          <w:szCs w:val="24"/>
          <w:lang w:val="fi-FI"/>
        </w:rPr>
        <w:t>SFY:n sihteerinä toimi apul. prof. Merja Voutilainen, ja rahastonhoitajana FaT Tuuli Karhu. Tiedotusta hoiti ja Transmitterin toimitti Johanna Kiviniemi (Muotoseikka). Jäsenrekisteriä hoiti sihteeri ja osoitteistoa Tamperelainen Viestipaino Oy.</w:t>
      </w:r>
      <w:r w:rsidRPr="007B4AA8">
        <w:rPr>
          <w:szCs w:val="24"/>
          <w:lang w:val="fi-FI"/>
        </w:rPr>
        <w:t xml:space="preserve"> </w:t>
      </w:r>
    </w:p>
    <w:p w14:paraId="6F1FFBA0" w14:textId="77777777" w:rsidR="007516CC" w:rsidRPr="007B4AA8" w:rsidRDefault="007516CC" w:rsidP="007516CC">
      <w:pPr>
        <w:tabs>
          <w:tab w:val="left" w:pos="0"/>
          <w:tab w:val="left" w:pos="735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8640"/>
        </w:tabs>
        <w:ind w:left="735"/>
        <w:jc w:val="both"/>
        <w:rPr>
          <w:szCs w:val="24"/>
          <w:lang w:val="fi-FI"/>
        </w:rPr>
      </w:pPr>
    </w:p>
    <w:p w14:paraId="39050F41" w14:textId="622BDA17" w:rsidR="007516CC" w:rsidRPr="007B4AA8" w:rsidRDefault="007516CC" w:rsidP="007516CC">
      <w:pPr>
        <w:tabs>
          <w:tab w:val="left" w:pos="0"/>
          <w:tab w:val="left" w:pos="735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8640"/>
        </w:tabs>
        <w:ind w:left="360"/>
        <w:jc w:val="both"/>
        <w:rPr>
          <w:szCs w:val="24"/>
          <w:lang w:val="fi-FI"/>
        </w:rPr>
      </w:pPr>
      <w:r w:rsidRPr="007B4AA8">
        <w:rPr>
          <w:szCs w:val="24"/>
          <w:lang w:val="fi-FI"/>
        </w:rPr>
        <w:t xml:space="preserve">Toiminnantarkastajina toimivat prof. (emer) Raimo Tuominen ja </w:t>
      </w:r>
      <w:r w:rsidRPr="00E14806">
        <w:rPr>
          <w:szCs w:val="24"/>
          <w:lang w:val="fi-FI"/>
        </w:rPr>
        <w:t>FT Sanna Soini</w:t>
      </w:r>
      <w:r w:rsidRPr="007B4AA8">
        <w:rPr>
          <w:szCs w:val="24"/>
          <w:lang w:val="fi-FI"/>
        </w:rPr>
        <w:t xml:space="preserve"> sekä varatoiminnantarkastajina prof. h.c. Pekka Rauhala ja dosentti Teemu Aitta-Aho.</w:t>
      </w:r>
    </w:p>
    <w:p w14:paraId="624D9F15" w14:textId="77777777" w:rsidR="007516CC" w:rsidRDefault="007516CC" w:rsidP="007516CC">
      <w:pPr>
        <w:pStyle w:val="Luettelokappale"/>
        <w:spacing w:before="100" w:beforeAutospacing="1" w:after="100" w:afterAutospacing="1"/>
        <w:ind w:left="360"/>
        <w:jc w:val="both"/>
        <w:rPr>
          <w:i/>
          <w:lang w:val="fi-FI" w:eastAsia="fi-FI"/>
        </w:rPr>
      </w:pPr>
    </w:p>
    <w:p w14:paraId="2777FD56" w14:textId="665B941A" w:rsidR="004919AF" w:rsidRPr="004919AF" w:rsidRDefault="004919AF" w:rsidP="004919AF">
      <w:pPr>
        <w:pStyle w:val="Luettelokappale"/>
        <w:numPr>
          <w:ilvl w:val="0"/>
          <w:numId w:val="10"/>
        </w:numPr>
        <w:spacing w:before="100" w:beforeAutospacing="1" w:after="100" w:afterAutospacing="1"/>
        <w:jc w:val="both"/>
        <w:rPr>
          <w:i/>
          <w:lang w:val="fi-FI" w:eastAsia="fi-FI"/>
        </w:rPr>
      </w:pPr>
      <w:r w:rsidRPr="004919AF">
        <w:rPr>
          <w:i/>
          <w:lang w:val="fi-FI"/>
        </w:rPr>
        <w:t>Tilinpäätöksen vahvistaminen ja vastuuvapauden myöntäminen johtokunnalle ja muille tilivelvollisille</w:t>
      </w:r>
    </w:p>
    <w:p w14:paraId="413EA1D0" w14:textId="114B2240" w:rsidR="004919AF" w:rsidRDefault="004919AF" w:rsidP="004919AF">
      <w:pPr>
        <w:ind w:left="360"/>
        <w:jc w:val="both"/>
        <w:rPr>
          <w:lang w:val="fi-FI"/>
        </w:rPr>
      </w:pPr>
      <w:r w:rsidRPr="004919AF">
        <w:rPr>
          <w:lang w:val="fi-FI"/>
        </w:rPr>
        <w:t>Tilinpäätös vahvistettiin ja vastuuvapaus myönnettiin johtokunnalle</w:t>
      </w:r>
    </w:p>
    <w:p w14:paraId="097E1773" w14:textId="541F8692" w:rsidR="00A07CA8" w:rsidRDefault="00A07CA8" w:rsidP="00665925">
      <w:pPr>
        <w:jc w:val="both"/>
        <w:rPr>
          <w:lang w:val="fi-FI"/>
        </w:rPr>
      </w:pPr>
    </w:p>
    <w:p w14:paraId="4173A529" w14:textId="77777777" w:rsidR="004919AF" w:rsidRPr="004919AF" w:rsidRDefault="00DC0476" w:rsidP="004919AF">
      <w:pPr>
        <w:spacing w:after="160" w:line="259" w:lineRule="auto"/>
        <w:jc w:val="both"/>
        <w:rPr>
          <w:i/>
          <w:lang w:val="fi-FI"/>
        </w:rPr>
      </w:pPr>
      <w:r w:rsidRPr="004919AF">
        <w:rPr>
          <w:i/>
          <w:lang w:val="fi-FI"/>
        </w:rPr>
        <w:t>8</w:t>
      </w:r>
      <w:r w:rsidR="00FF217A" w:rsidRPr="004919AF">
        <w:rPr>
          <w:i/>
          <w:lang w:val="fi-FI"/>
        </w:rPr>
        <w:t xml:space="preserve">. </w:t>
      </w:r>
      <w:r w:rsidR="004919AF" w:rsidRPr="004919AF">
        <w:rPr>
          <w:i/>
          <w:lang w:val="fi-FI"/>
        </w:rPr>
        <w:t xml:space="preserve">Lääketutkimussäätiön hallituksen jäsenten valinta </w:t>
      </w:r>
    </w:p>
    <w:p w14:paraId="288678AF" w14:textId="3550803C" w:rsidR="000C218F" w:rsidRDefault="000C218F" w:rsidP="007516CC">
      <w:pPr>
        <w:spacing w:before="100" w:beforeAutospacing="1" w:after="100" w:afterAutospacing="1"/>
        <w:ind w:left="360"/>
        <w:rPr>
          <w:szCs w:val="24"/>
          <w:lang w:val="fi-FI" w:eastAsia="fi-FI"/>
        </w:rPr>
      </w:pPr>
      <w:r w:rsidRPr="000C218F">
        <w:rPr>
          <w:szCs w:val="24"/>
          <w:lang w:val="fi-FI" w:eastAsia="fi-FI"/>
        </w:rPr>
        <w:t>Päätettiin ehdokkaat Lääketutkimussäätiön hallitukseen,</w:t>
      </w:r>
      <w:r>
        <w:rPr>
          <w:szCs w:val="24"/>
          <w:lang w:val="fi-FI" w:eastAsia="fi-FI"/>
        </w:rPr>
        <w:t xml:space="preserve"> </w:t>
      </w:r>
      <w:r w:rsidR="00432F27">
        <w:rPr>
          <w:szCs w:val="24"/>
          <w:lang w:val="fi-FI" w:eastAsia="fi-FI"/>
        </w:rPr>
        <w:t>Prof</w:t>
      </w:r>
      <w:r w:rsidR="0004591F">
        <w:rPr>
          <w:szCs w:val="24"/>
          <w:lang w:val="fi-FI" w:eastAsia="fi-FI"/>
        </w:rPr>
        <w:t>.</w:t>
      </w:r>
      <w:r w:rsidR="00432F27">
        <w:rPr>
          <w:szCs w:val="24"/>
          <w:lang w:val="fi-FI" w:eastAsia="fi-FI"/>
        </w:rPr>
        <w:t xml:space="preserve"> Mikko </w:t>
      </w:r>
      <w:proofErr w:type="spellStart"/>
      <w:r w:rsidR="00432F27">
        <w:rPr>
          <w:szCs w:val="24"/>
          <w:lang w:val="fi-FI" w:eastAsia="fi-FI"/>
        </w:rPr>
        <w:t>Airavaara</w:t>
      </w:r>
      <w:proofErr w:type="spellEnd"/>
      <w:r w:rsidR="00432F27">
        <w:rPr>
          <w:szCs w:val="24"/>
          <w:lang w:val="fi-FI" w:eastAsia="fi-FI"/>
        </w:rPr>
        <w:t xml:space="preserve"> ja Dos. Kankuri</w:t>
      </w:r>
      <w:r w:rsidR="0004591F">
        <w:rPr>
          <w:szCs w:val="24"/>
          <w:lang w:val="fi-FI" w:eastAsia="fi-FI"/>
        </w:rPr>
        <w:t xml:space="preserve"> jatkavat 2. kaudelle. </w:t>
      </w:r>
      <w:proofErr w:type="spellStart"/>
      <w:r>
        <w:rPr>
          <w:szCs w:val="24"/>
          <w:lang w:val="fi-FI" w:eastAsia="fi-FI"/>
        </w:rPr>
        <w:t>FaT</w:t>
      </w:r>
      <w:proofErr w:type="spellEnd"/>
      <w:r w:rsidRPr="000C218F">
        <w:rPr>
          <w:szCs w:val="24"/>
          <w:lang w:val="fi-FI" w:eastAsia="fi-FI"/>
        </w:rPr>
        <w:t xml:space="preserve"> Johanna </w:t>
      </w:r>
      <w:proofErr w:type="spellStart"/>
      <w:r w:rsidRPr="000C218F">
        <w:rPr>
          <w:szCs w:val="24"/>
          <w:lang w:val="fi-FI" w:eastAsia="fi-FI"/>
        </w:rPr>
        <w:t>Magga</w:t>
      </w:r>
      <w:proofErr w:type="spellEnd"/>
      <w:r w:rsidRPr="000C218F">
        <w:rPr>
          <w:szCs w:val="24"/>
          <w:lang w:val="fi-FI" w:eastAsia="fi-FI"/>
        </w:rPr>
        <w:t xml:space="preserve"> ja </w:t>
      </w:r>
      <w:r>
        <w:rPr>
          <w:szCs w:val="24"/>
          <w:lang w:val="fi-FI" w:eastAsia="fi-FI"/>
        </w:rPr>
        <w:t xml:space="preserve">professori </w:t>
      </w:r>
      <w:r w:rsidRPr="000C218F">
        <w:rPr>
          <w:szCs w:val="24"/>
          <w:lang w:val="fi-FI" w:eastAsia="fi-FI"/>
        </w:rPr>
        <w:t xml:space="preserve">Timo Myöhänen jatkavat hallituksessa. </w:t>
      </w:r>
      <w:r w:rsidR="0004591F">
        <w:rPr>
          <w:szCs w:val="24"/>
          <w:lang w:val="fi-FI" w:eastAsia="fi-FI"/>
        </w:rPr>
        <w:t xml:space="preserve">Prof. Risto Kerkelä ja apul. </w:t>
      </w:r>
      <w:proofErr w:type="spellStart"/>
      <w:r w:rsidR="0004591F">
        <w:rPr>
          <w:szCs w:val="24"/>
          <w:lang w:val="fi-FI" w:eastAsia="fi-FI"/>
        </w:rPr>
        <w:t>prof</w:t>
      </w:r>
      <w:proofErr w:type="spellEnd"/>
      <w:r w:rsidR="0004591F">
        <w:rPr>
          <w:szCs w:val="24"/>
          <w:lang w:val="fi-FI" w:eastAsia="fi-FI"/>
        </w:rPr>
        <w:t xml:space="preserve"> Merja Voutilainen uutena </w:t>
      </w:r>
      <w:r w:rsidR="007516CC">
        <w:rPr>
          <w:szCs w:val="24"/>
          <w:lang w:val="fi-FI" w:eastAsia="fi-FI"/>
        </w:rPr>
        <w:t>jäsenenä lääketutkimussäätiön hallitukseen</w:t>
      </w:r>
      <w:r w:rsidR="0004591F">
        <w:rPr>
          <w:szCs w:val="24"/>
          <w:lang w:val="fi-FI" w:eastAsia="fi-FI"/>
        </w:rPr>
        <w:t xml:space="preserve"> (1. kausi, 2025-2028)</w:t>
      </w:r>
      <w:r w:rsidR="007516CC">
        <w:rPr>
          <w:szCs w:val="24"/>
          <w:lang w:val="fi-FI" w:eastAsia="fi-FI"/>
        </w:rPr>
        <w:t xml:space="preserve">. </w:t>
      </w:r>
    </w:p>
    <w:p w14:paraId="3D5E351B" w14:textId="30F441E6" w:rsidR="000C218F" w:rsidRPr="000C218F" w:rsidRDefault="000C218F" w:rsidP="000C218F">
      <w:pPr>
        <w:pStyle w:val="Luettelokappale"/>
        <w:numPr>
          <w:ilvl w:val="0"/>
          <w:numId w:val="11"/>
        </w:numPr>
        <w:spacing w:before="100" w:beforeAutospacing="1" w:after="100" w:afterAutospacing="1"/>
        <w:rPr>
          <w:lang w:val="fi-FI" w:eastAsia="fi-FI"/>
        </w:rPr>
      </w:pPr>
      <w:r w:rsidRPr="000C218F">
        <w:rPr>
          <w:i/>
          <w:lang w:val="fi-FI"/>
        </w:rPr>
        <w:t>Lääketutkimussäätiön tilintarkastajien ja varatilintarkastajien valinta</w:t>
      </w:r>
    </w:p>
    <w:p w14:paraId="530A0263" w14:textId="388A464E" w:rsidR="000C218F" w:rsidRDefault="007516CC" w:rsidP="007516CC">
      <w:pPr>
        <w:spacing w:before="100" w:beforeAutospacing="1" w:after="100" w:afterAutospacing="1"/>
        <w:ind w:left="360"/>
        <w:rPr>
          <w:lang w:val="fi-FI" w:eastAsia="fi-FI"/>
        </w:rPr>
      </w:pPr>
      <w:r>
        <w:rPr>
          <w:lang w:val="fi-FI" w:eastAsia="fi-FI"/>
        </w:rPr>
        <w:t>Varsinaisena t</w:t>
      </w:r>
      <w:r w:rsidR="00AC768F">
        <w:rPr>
          <w:lang w:val="fi-FI" w:eastAsia="fi-FI"/>
        </w:rPr>
        <w:t xml:space="preserve">ilintarkastaja </w:t>
      </w:r>
      <w:r>
        <w:rPr>
          <w:lang w:val="fi-FI" w:eastAsia="fi-FI"/>
        </w:rPr>
        <w:t>toimii</w:t>
      </w:r>
      <w:r w:rsidR="00AC768F" w:rsidRPr="00AC768F">
        <w:rPr>
          <w:lang w:val="fi-FI" w:eastAsia="fi-FI"/>
        </w:rPr>
        <w:t xml:space="preserve"> KHT-tilintarkastaja Niko Pieniniemi </w:t>
      </w:r>
      <w:r>
        <w:rPr>
          <w:lang w:val="fi-FI" w:eastAsia="fi-FI"/>
        </w:rPr>
        <w:t xml:space="preserve">ja varatilintarkastajana tilintarkastusyhteisö </w:t>
      </w:r>
      <w:r w:rsidR="00AC768F" w:rsidRPr="00AC768F">
        <w:rPr>
          <w:lang w:val="fi-FI" w:eastAsia="fi-FI"/>
        </w:rPr>
        <w:t>BDO oy, Vattuniemenranta 2, 00210 HELSINKI</w:t>
      </w:r>
      <w:r>
        <w:rPr>
          <w:lang w:val="fi-FI" w:eastAsia="fi-FI"/>
        </w:rPr>
        <w:t>.</w:t>
      </w:r>
    </w:p>
    <w:p w14:paraId="28E67E0C" w14:textId="4C62BF62" w:rsidR="00AC768F" w:rsidRPr="00AC768F" w:rsidRDefault="00AC768F" w:rsidP="00AC768F">
      <w:pPr>
        <w:pStyle w:val="Luettelokappale"/>
        <w:numPr>
          <w:ilvl w:val="0"/>
          <w:numId w:val="11"/>
        </w:numPr>
        <w:spacing w:after="160" w:line="259" w:lineRule="auto"/>
        <w:jc w:val="both"/>
        <w:rPr>
          <w:i/>
        </w:rPr>
      </w:pPr>
      <w:r w:rsidRPr="00AC768F">
        <w:rPr>
          <w:i/>
        </w:rPr>
        <w:t>Jäsenasiat</w:t>
      </w:r>
    </w:p>
    <w:p w14:paraId="2D7E54D2" w14:textId="649650F1" w:rsidR="00AC768F" w:rsidRDefault="00945763" w:rsidP="00AC768F">
      <w:pPr>
        <w:ind w:left="360"/>
        <w:jc w:val="both"/>
        <w:rPr>
          <w:lang w:val="fi-FI"/>
        </w:rPr>
      </w:pPr>
      <w:r>
        <w:rPr>
          <w:lang w:val="fi-FI"/>
        </w:rPr>
        <w:t xml:space="preserve">Päätettiin ottaa </w:t>
      </w:r>
      <w:r w:rsidR="00557EC3">
        <w:rPr>
          <w:lang w:val="fi-FI"/>
        </w:rPr>
        <w:t>kolme</w:t>
      </w:r>
      <w:r>
        <w:rPr>
          <w:lang w:val="fi-FI"/>
        </w:rPr>
        <w:t xml:space="preserve"> uutta henkilöä </w:t>
      </w:r>
      <w:proofErr w:type="spellStart"/>
      <w:r>
        <w:rPr>
          <w:lang w:val="fi-FI"/>
        </w:rPr>
        <w:t>SFY:n</w:t>
      </w:r>
      <w:proofErr w:type="spellEnd"/>
      <w:r>
        <w:rPr>
          <w:lang w:val="fi-FI"/>
        </w:rPr>
        <w:t xml:space="preserve"> jäseneksi </w:t>
      </w:r>
    </w:p>
    <w:p w14:paraId="0F56B4F6" w14:textId="0C68FB84" w:rsidR="00AC768F" w:rsidRDefault="00AC768F" w:rsidP="00AC768F">
      <w:pPr>
        <w:ind w:left="360"/>
        <w:jc w:val="both"/>
        <w:rPr>
          <w:lang w:val="fi-FI"/>
        </w:rPr>
      </w:pPr>
    </w:p>
    <w:p w14:paraId="107A9AB1" w14:textId="77777777" w:rsidR="00557EC3" w:rsidRPr="00557EC3" w:rsidRDefault="00557EC3" w:rsidP="00557EC3">
      <w:pPr>
        <w:ind w:left="360"/>
        <w:rPr>
          <w:color w:val="000000"/>
          <w:lang w:val="fi-FI"/>
        </w:rPr>
      </w:pPr>
      <w:r w:rsidRPr="00557EC3">
        <w:rPr>
          <w:color w:val="000000"/>
          <w:lang w:val="fi-FI"/>
        </w:rPr>
        <w:t>Valtteri Syvänen, AIV Instituutti, Itä-Suomen yliopisto, Tutkimusaihe:  Parkinsonin taudin suolistolähtöisyyden tutkiminen kantasoluissa. Suosittelijat Sarka Lehtonen ja Katrina Räty</w:t>
      </w:r>
    </w:p>
    <w:p w14:paraId="4A8D2D93" w14:textId="77777777" w:rsidR="00557EC3" w:rsidRPr="00557EC3" w:rsidRDefault="00557EC3" w:rsidP="00557EC3">
      <w:pPr>
        <w:ind w:left="360"/>
        <w:rPr>
          <w:color w:val="000000"/>
          <w:lang w:val="fi-FI"/>
        </w:rPr>
      </w:pPr>
    </w:p>
    <w:p w14:paraId="251A3FDD" w14:textId="77777777" w:rsidR="00557EC3" w:rsidRPr="00557EC3" w:rsidRDefault="00557EC3" w:rsidP="00557EC3">
      <w:pPr>
        <w:ind w:left="360"/>
        <w:rPr>
          <w:color w:val="000000"/>
          <w:lang w:val="fi-FI"/>
        </w:rPr>
      </w:pPr>
      <w:r w:rsidRPr="00557EC3">
        <w:rPr>
          <w:color w:val="000000"/>
          <w:lang w:val="fi-FI"/>
        </w:rPr>
        <w:t xml:space="preserve">Sara </w:t>
      </w:r>
      <w:proofErr w:type="spellStart"/>
      <w:r w:rsidRPr="00557EC3">
        <w:rPr>
          <w:color w:val="000000"/>
          <w:lang w:val="fi-FI"/>
        </w:rPr>
        <w:t>Kälvälä</w:t>
      </w:r>
      <w:proofErr w:type="spellEnd"/>
      <w:r w:rsidRPr="00557EC3">
        <w:rPr>
          <w:color w:val="000000"/>
          <w:lang w:val="fi-FI"/>
        </w:rPr>
        <w:t>, AIV instituutti, Itä-Suomen yliopisto, Tutkimusaihe: Parkinsonin taudin tutkimus kantasolumallien avulla. Suosittelijat Sarka Lehtonen ja Katrina Räty</w:t>
      </w:r>
    </w:p>
    <w:p w14:paraId="7B10C47E" w14:textId="77777777" w:rsidR="00557EC3" w:rsidRPr="00557EC3" w:rsidRDefault="00557EC3" w:rsidP="00557EC3">
      <w:pPr>
        <w:ind w:left="360"/>
        <w:rPr>
          <w:color w:val="000000"/>
          <w:lang w:val="fi-FI"/>
        </w:rPr>
      </w:pPr>
      <w:r w:rsidRPr="00557EC3">
        <w:rPr>
          <w:color w:val="000000"/>
          <w:lang w:val="fi-FI"/>
        </w:rPr>
        <w:t> </w:t>
      </w:r>
    </w:p>
    <w:p w14:paraId="4D4F135A" w14:textId="77777777" w:rsidR="00557EC3" w:rsidRPr="00557EC3" w:rsidRDefault="00557EC3" w:rsidP="00557EC3">
      <w:pPr>
        <w:ind w:left="360"/>
        <w:rPr>
          <w:color w:val="000000"/>
          <w:lang w:val="fi-FI"/>
        </w:rPr>
      </w:pPr>
      <w:r w:rsidRPr="00557EC3">
        <w:rPr>
          <w:color w:val="000000"/>
          <w:lang w:val="fi-FI"/>
        </w:rPr>
        <w:t xml:space="preserve">Teo Qvist, Lääketieteellinen tiedekunta, Helsingin </w:t>
      </w:r>
      <w:proofErr w:type="spellStart"/>
      <w:r w:rsidRPr="00557EC3">
        <w:rPr>
          <w:color w:val="000000"/>
          <w:lang w:val="fi-FI"/>
        </w:rPr>
        <w:t>yliopisto,T</w:t>
      </w:r>
      <w:proofErr w:type="spellEnd"/>
      <w:r w:rsidRPr="00557EC3">
        <w:rPr>
          <w:color w:val="000000"/>
          <w:lang w:val="fi-FI"/>
        </w:rPr>
        <w:t xml:space="preserve"> </w:t>
      </w:r>
      <w:proofErr w:type="spellStart"/>
      <w:r w:rsidRPr="00557EC3">
        <w:rPr>
          <w:color w:val="000000"/>
          <w:lang w:val="fi-FI"/>
        </w:rPr>
        <w:t>utkimusaihe</w:t>
      </w:r>
      <w:proofErr w:type="spellEnd"/>
      <w:r w:rsidRPr="00557EC3">
        <w:rPr>
          <w:color w:val="000000"/>
          <w:lang w:val="fi-FI"/>
        </w:rPr>
        <w:t>: Koe-eläintutkimus impulsiivisuuden, uhkapelaamisen, päihderiippuvuuden  ja päätöksenkykyä mittaavissa testeissä. Suosittelijat Lauri Elsilä ja Timo Myöhänen</w:t>
      </w:r>
    </w:p>
    <w:p w14:paraId="2866B07B" w14:textId="77777777" w:rsidR="00557EC3" w:rsidRDefault="00557EC3" w:rsidP="00227727">
      <w:pPr>
        <w:ind w:left="360"/>
        <w:rPr>
          <w:color w:val="000000"/>
          <w:highlight w:val="yellow"/>
          <w:lang w:val="fi-FI"/>
        </w:rPr>
      </w:pPr>
    </w:p>
    <w:p w14:paraId="3715EA8F" w14:textId="0DEA8105" w:rsidR="00227727" w:rsidRPr="00D75250" w:rsidRDefault="00227727" w:rsidP="00227727">
      <w:pPr>
        <w:ind w:firstLine="720"/>
        <w:rPr>
          <w:color w:val="000000"/>
          <w:highlight w:val="yellow"/>
          <w:shd w:val="clear" w:color="auto" w:fill="FFFFFF"/>
          <w:lang w:val="fi-FI"/>
        </w:rPr>
      </w:pPr>
    </w:p>
    <w:p w14:paraId="7EC4C06F" w14:textId="77777777" w:rsidR="00AC768F" w:rsidRPr="00227727" w:rsidRDefault="00AC768F" w:rsidP="00B94EFA">
      <w:pPr>
        <w:jc w:val="both"/>
        <w:rPr>
          <w:lang w:val="fi-FI"/>
        </w:rPr>
      </w:pPr>
    </w:p>
    <w:p w14:paraId="7080CC1A" w14:textId="24BC5AA3" w:rsidR="00AC768F" w:rsidRPr="00AC768F" w:rsidRDefault="00AC768F" w:rsidP="00945763">
      <w:pPr>
        <w:jc w:val="both"/>
        <w:rPr>
          <w:lang w:val="fi-FI"/>
        </w:rPr>
      </w:pPr>
    </w:p>
    <w:p w14:paraId="0DB3E597" w14:textId="77777777" w:rsidR="00945763" w:rsidRDefault="00945763" w:rsidP="00AC768F">
      <w:pPr>
        <w:pStyle w:val="Luettelokappale"/>
        <w:numPr>
          <w:ilvl w:val="0"/>
          <w:numId w:val="11"/>
        </w:numPr>
        <w:spacing w:after="160" w:line="259" w:lineRule="auto"/>
        <w:jc w:val="both"/>
        <w:rPr>
          <w:i/>
        </w:rPr>
      </w:pPr>
      <w:r>
        <w:rPr>
          <w:i/>
        </w:rPr>
        <w:t>Ilmoitusasiat</w:t>
      </w:r>
    </w:p>
    <w:p w14:paraId="217D8DA6" w14:textId="12074A48" w:rsidR="00945763" w:rsidRPr="00D75250" w:rsidRDefault="00557EC3" w:rsidP="00945763">
      <w:pPr>
        <w:pStyle w:val="Luettelokappale"/>
        <w:spacing w:after="160" w:line="259" w:lineRule="auto"/>
        <w:ind w:left="360"/>
        <w:jc w:val="both"/>
        <w:rPr>
          <w:i/>
          <w:lang w:val="fi-FI"/>
        </w:rPr>
      </w:pPr>
      <w:r>
        <w:rPr>
          <w:lang w:val="fi-FI"/>
        </w:rPr>
        <w:t>Kokouksen p</w:t>
      </w:r>
      <w:r w:rsidR="007516CC">
        <w:rPr>
          <w:lang w:val="fi-FI"/>
        </w:rPr>
        <w:t xml:space="preserve">uheenjohtaja </w:t>
      </w:r>
      <w:r w:rsidR="00E42C0B">
        <w:rPr>
          <w:lang w:val="fi-FI"/>
        </w:rPr>
        <w:t xml:space="preserve">sekä professori </w:t>
      </w:r>
      <w:proofErr w:type="spellStart"/>
      <w:r w:rsidR="00E42C0B">
        <w:rPr>
          <w:lang w:val="fi-FI"/>
        </w:rPr>
        <w:t>Ullamari</w:t>
      </w:r>
      <w:proofErr w:type="spellEnd"/>
      <w:r w:rsidR="00E42C0B">
        <w:rPr>
          <w:lang w:val="fi-FI"/>
        </w:rPr>
        <w:t xml:space="preserve"> Pesonen </w:t>
      </w:r>
      <w:r w:rsidR="007516CC">
        <w:rPr>
          <w:lang w:val="fi-FI"/>
        </w:rPr>
        <w:t>kertoi</w:t>
      </w:r>
      <w:r w:rsidR="00E42C0B">
        <w:rPr>
          <w:lang w:val="fi-FI"/>
        </w:rPr>
        <w:t>vat</w:t>
      </w:r>
      <w:r w:rsidR="007516CC">
        <w:rPr>
          <w:lang w:val="fi-FI"/>
        </w:rPr>
        <w:t xml:space="preserve"> mm, BCPT Nordic </w:t>
      </w:r>
      <w:r w:rsidR="00B94EFA">
        <w:rPr>
          <w:lang w:val="fi-FI"/>
        </w:rPr>
        <w:t xml:space="preserve">palkinnosta </w:t>
      </w:r>
      <w:r w:rsidR="007516CC">
        <w:rPr>
          <w:lang w:val="fi-FI"/>
        </w:rPr>
        <w:t>202</w:t>
      </w:r>
      <w:r w:rsidR="00D75250">
        <w:rPr>
          <w:lang w:val="fi-FI"/>
        </w:rPr>
        <w:t>5</w:t>
      </w:r>
      <w:r w:rsidR="007516CC">
        <w:rPr>
          <w:lang w:val="fi-FI"/>
        </w:rPr>
        <w:t xml:space="preserve"> ja BCPT </w:t>
      </w:r>
      <w:r w:rsidR="00B94EFA">
        <w:rPr>
          <w:lang w:val="fi-FI"/>
        </w:rPr>
        <w:t>nuoren tutkijan</w:t>
      </w:r>
      <w:r w:rsidR="007516CC">
        <w:rPr>
          <w:lang w:val="fi-FI"/>
        </w:rPr>
        <w:t xml:space="preserve"> palkinnosta.</w:t>
      </w:r>
      <w:r w:rsidR="00D75250">
        <w:rPr>
          <w:lang w:val="fi-FI"/>
        </w:rPr>
        <w:t xml:space="preserve"> </w:t>
      </w:r>
      <w:r w:rsidR="00D75250" w:rsidRPr="00D75250">
        <w:rPr>
          <w:lang w:val="fi-FI"/>
        </w:rPr>
        <w:t>Muistutettiin et</w:t>
      </w:r>
      <w:r w:rsidR="00D75250">
        <w:rPr>
          <w:lang w:val="fi-FI"/>
        </w:rPr>
        <w:t>tä</w:t>
      </w:r>
      <w:r w:rsidR="007516CC" w:rsidRPr="00D75250">
        <w:rPr>
          <w:lang w:val="fi-FI"/>
        </w:rPr>
        <w:t xml:space="preserve"> EACPT kokous järjestetään Helsingissä kesäkuussa 2025,</w:t>
      </w:r>
      <w:r w:rsidR="00D75250">
        <w:rPr>
          <w:lang w:val="fi-FI"/>
        </w:rPr>
        <w:t xml:space="preserve"> sekä</w:t>
      </w:r>
      <w:r w:rsidR="007516CC" w:rsidRPr="00D75250">
        <w:rPr>
          <w:lang w:val="fi-FI"/>
        </w:rPr>
        <w:t xml:space="preserve"> 20th World </w:t>
      </w:r>
      <w:proofErr w:type="spellStart"/>
      <w:r w:rsidR="007516CC" w:rsidRPr="00D75250">
        <w:rPr>
          <w:lang w:val="fi-FI"/>
        </w:rPr>
        <w:t>congres</w:t>
      </w:r>
      <w:r>
        <w:rPr>
          <w:lang w:val="fi-FI"/>
        </w:rPr>
        <w:t>s</w:t>
      </w:r>
      <w:proofErr w:type="spellEnd"/>
      <w:r w:rsidR="007516CC" w:rsidRPr="00D75250">
        <w:rPr>
          <w:lang w:val="fi-FI"/>
        </w:rPr>
        <w:t xml:space="preserve"> of </w:t>
      </w:r>
      <w:r w:rsidR="00B94EFA" w:rsidRPr="00D75250">
        <w:rPr>
          <w:lang w:val="fi-FI"/>
        </w:rPr>
        <w:t>B</w:t>
      </w:r>
      <w:r w:rsidR="007516CC" w:rsidRPr="00D75250">
        <w:rPr>
          <w:lang w:val="fi-FI"/>
        </w:rPr>
        <w:t xml:space="preserve">asic and </w:t>
      </w:r>
      <w:proofErr w:type="spellStart"/>
      <w:r w:rsidR="00B94EFA" w:rsidRPr="00D75250">
        <w:rPr>
          <w:lang w:val="fi-FI"/>
        </w:rPr>
        <w:t>C</w:t>
      </w:r>
      <w:r w:rsidR="007516CC" w:rsidRPr="00D75250">
        <w:rPr>
          <w:lang w:val="fi-FI"/>
        </w:rPr>
        <w:t>linical</w:t>
      </w:r>
      <w:proofErr w:type="spellEnd"/>
      <w:r w:rsidR="00B94EFA" w:rsidRPr="00D75250">
        <w:rPr>
          <w:lang w:val="fi-FI"/>
        </w:rPr>
        <w:t xml:space="preserve"> </w:t>
      </w:r>
      <w:proofErr w:type="spellStart"/>
      <w:r w:rsidR="00B94EFA" w:rsidRPr="00D75250">
        <w:rPr>
          <w:lang w:val="fi-FI"/>
        </w:rPr>
        <w:t>P</w:t>
      </w:r>
      <w:r w:rsidR="007516CC" w:rsidRPr="00D75250">
        <w:rPr>
          <w:lang w:val="fi-FI"/>
        </w:rPr>
        <w:t>harmacology</w:t>
      </w:r>
      <w:proofErr w:type="spellEnd"/>
      <w:r w:rsidR="007516CC" w:rsidRPr="00D75250">
        <w:rPr>
          <w:lang w:val="fi-FI"/>
        </w:rPr>
        <w:t xml:space="preserve"> 2026 Melbournessa. </w:t>
      </w:r>
    </w:p>
    <w:p w14:paraId="035199C1" w14:textId="77777777" w:rsidR="00945763" w:rsidRPr="00D75250" w:rsidRDefault="00945763" w:rsidP="00945763">
      <w:pPr>
        <w:pStyle w:val="Luettelokappale"/>
        <w:spacing w:after="160" w:line="259" w:lineRule="auto"/>
        <w:ind w:left="360"/>
        <w:jc w:val="both"/>
        <w:rPr>
          <w:i/>
          <w:lang w:val="fi-FI"/>
        </w:rPr>
      </w:pPr>
    </w:p>
    <w:p w14:paraId="68A2812B" w14:textId="77777777" w:rsidR="00945763" w:rsidRDefault="00945763" w:rsidP="00AC768F">
      <w:pPr>
        <w:pStyle w:val="Luettelokappale"/>
        <w:numPr>
          <w:ilvl w:val="0"/>
          <w:numId w:val="11"/>
        </w:numPr>
        <w:spacing w:after="160" w:line="259" w:lineRule="auto"/>
        <w:jc w:val="both"/>
        <w:rPr>
          <w:i/>
          <w:lang w:val="fi-FI"/>
        </w:rPr>
      </w:pPr>
      <w:r>
        <w:rPr>
          <w:i/>
          <w:lang w:val="fi-FI"/>
        </w:rPr>
        <w:t xml:space="preserve">Muut asiat </w:t>
      </w:r>
    </w:p>
    <w:p w14:paraId="33FC24A5" w14:textId="795DB9AC" w:rsidR="00945763" w:rsidRPr="00945763" w:rsidRDefault="00945763" w:rsidP="00945763">
      <w:pPr>
        <w:pStyle w:val="Luettelokappale"/>
        <w:spacing w:after="160" w:line="259" w:lineRule="auto"/>
        <w:ind w:left="360"/>
        <w:jc w:val="both"/>
        <w:rPr>
          <w:lang w:val="fi-FI"/>
        </w:rPr>
      </w:pPr>
    </w:p>
    <w:p w14:paraId="717AC525" w14:textId="77777777" w:rsidR="00945763" w:rsidRDefault="00945763" w:rsidP="00945763">
      <w:pPr>
        <w:pStyle w:val="Luettelokappale"/>
        <w:spacing w:after="160" w:line="259" w:lineRule="auto"/>
        <w:ind w:left="360"/>
        <w:jc w:val="both"/>
        <w:rPr>
          <w:i/>
          <w:lang w:val="fi-FI"/>
        </w:rPr>
      </w:pPr>
    </w:p>
    <w:p w14:paraId="0B347156" w14:textId="3D424FCC" w:rsidR="00AC768F" w:rsidRPr="00945763" w:rsidRDefault="00AC768F" w:rsidP="00AC768F">
      <w:pPr>
        <w:pStyle w:val="Luettelokappale"/>
        <w:numPr>
          <w:ilvl w:val="0"/>
          <w:numId w:val="11"/>
        </w:numPr>
        <w:spacing w:after="160" w:line="259" w:lineRule="auto"/>
        <w:jc w:val="both"/>
        <w:rPr>
          <w:i/>
          <w:lang w:val="fi-FI"/>
        </w:rPr>
      </w:pPr>
      <w:r w:rsidRPr="00945763">
        <w:rPr>
          <w:i/>
          <w:lang w:val="fi-FI"/>
        </w:rPr>
        <w:t xml:space="preserve">Kokouksen päättäminen </w:t>
      </w:r>
    </w:p>
    <w:p w14:paraId="0D90C245" w14:textId="77777777" w:rsidR="00AC768F" w:rsidRPr="00945763" w:rsidRDefault="00AC768F" w:rsidP="00AC768F">
      <w:pPr>
        <w:ind w:left="360"/>
        <w:jc w:val="both"/>
        <w:rPr>
          <w:lang w:val="fi-FI"/>
        </w:rPr>
      </w:pPr>
    </w:p>
    <w:p w14:paraId="75ECAE34" w14:textId="7D180388" w:rsidR="00AC768F" w:rsidRPr="00AC768F" w:rsidRDefault="00AC768F" w:rsidP="00AC768F">
      <w:pPr>
        <w:ind w:left="360"/>
        <w:jc w:val="both"/>
        <w:rPr>
          <w:lang w:val="fi-FI"/>
        </w:rPr>
      </w:pPr>
      <w:r w:rsidRPr="00AC768F">
        <w:rPr>
          <w:lang w:val="fi-FI"/>
        </w:rPr>
        <w:t xml:space="preserve">Puheenjohtaja päätti kokouksen kl </w:t>
      </w:r>
      <w:r w:rsidR="00D75250">
        <w:rPr>
          <w:lang w:val="fi-FI"/>
        </w:rPr>
        <w:t>16.45</w:t>
      </w:r>
    </w:p>
    <w:p w14:paraId="13E4096A" w14:textId="77777777" w:rsidR="00AC768F" w:rsidRPr="00AC768F" w:rsidRDefault="00AC768F" w:rsidP="00AC768F">
      <w:pPr>
        <w:ind w:left="360"/>
        <w:jc w:val="both"/>
        <w:rPr>
          <w:lang w:val="fi-FI"/>
        </w:rPr>
      </w:pPr>
      <w:r w:rsidRPr="00AC768F">
        <w:rPr>
          <w:lang w:val="fi-FI"/>
        </w:rPr>
        <w:t xml:space="preserve">    </w:t>
      </w:r>
    </w:p>
    <w:p w14:paraId="2E49D930" w14:textId="629BFD0D" w:rsidR="00AC768F" w:rsidRPr="00AC768F" w:rsidRDefault="00F67304" w:rsidP="00AC768F">
      <w:pPr>
        <w:ind w:left="360"/>
        <w:jc w:val="both"/>
        <w:rPr>
          <w:lang w:val="fi-FI"/>
        </w:rPr>
      </w:pPr>
      <w:r>
        <w:rPr>
          <w:lang w:val="fi-FI"/>
        </w:rPr>
        <w:t xml:space="preserve">Turussa ja </w:t>
      </w:r>
      <w:r w:rsidR="00AC768F" w:rsidRPr="00AC768F">
        <w:rPr>
          <w:lang w:val="fi-FI"/>
        </w:rPr>
        <w:t>Helsingissä</w:t>
      </w:r>
    </w:p>
    <w:p w14:paraId="621DCA52" w14:textId="77777777" w:rsidR="00AC768F" w:rsidRPr="00AC768F" w:rsidRDefault="00AC768F" w:rsidP="00AC768F">
      <w:pPr>
        <w:ind w:left="360"/>
        <w:jc w:val="both"/>
        <w:rPr>
          <w:lang w:val="fi-FI"/>
        </w:rPr>
      </w:pPr>
    </w:p>
    <w:p w14:paraId="2BE79B5C" w14:textId="77777777" w:rsidR="00AC768F" w:rsidRPr="00AC768F" w:rsidRDefault="00AC768F" w:rsidP="00AC768F">
      <w:pPr>
        <w:ind w:left="360"/>
        <w:jc w:val="both"/>
        <w:rPr>
          <w:lang w:val="fi-FI"/>
        </w:rPr>
      </w:pPr>
      <w:r w:rsidRPr="00AC768F">
        <w:rPr>
          <w:lang w:val="fi-FI"/>
        </w:rPr>
        <w:t>Vakuudeksi</w:t>
      </w:r>
    </w:p>
    <w:p w14:paraId="6F3FDDA7" w14:textId="77777777" w:rsidR="00AC768F" w:rsidRPr="00AC768F" w:rsidRDefault="00AC768F" w:rsidP="00AC768F">
      <w:pPr>
        <w:ind w:left="360"/>
        <w:jc w:val="both"/>
        <w:rPr>
          <w:lang w:val="fi-FI"/>
        </w:rPr>
      </w:pPr>
      <w:r w:rsidRPr="00AC768F">
        <w:rPr>
          <w:lang w:val="fi-FI"/>
        </w:rPr>
        <w:t xml:space="preserve"> </w:t>
      </w:r>
    </w:p>
    <w:p w14:paraId="00274995" w14:textId="2B530EE8" w:rsidR="00AC768F" w:rsidRPr="00AC768F" w:rsidRDefault="00D75250" w:rsidP="00AC768F">
      <w:pPr>
        <w:ind w:left="360"/>
        <w:jc w:val="both"/>
        <w:rPr>
          <w:lang w:val="fi-FI"/>
        </w:rPr>
      </w:pPr>
      <w:r>
        <w:rPr>
          <w:lang w:val="fi-FI"/>
        </w:rPr>
        <w:t>Timo Myöhänen</w:t>
      </w:r>
      <w:r w:rsidR="00AC768F" w:rsidRPr="00AC768F">
        <w:rPr>
          <w:lang w:val="fi-FI"/>
        </w:rPr>
        <w:t xml:space="preserve">, </w:t>
      </w:r>
      <w:r>
        <w:rPr>
          <w:lang w:val="fi-FI"/>
        </w:rPr>
        <w:t>vara</w:t>
      </w:r>
      <w:r w:rsidR="00AC768F" w:rsidRPr="00AC768F">
        <w:rPr>
          <w:lang w:val="fi-FI"/>
        </w:rPr>
        <w:t>puheenjohtaja</w:t>
      </w:r>
      <w:r w:rsidR="00AC768F" w:rsidRPr="00AC768F">
        <w:rPr>
          <w:lang w:val="fi-FI"/>
        </w:rPr>
        <w:tab/>
        <w:t>Merja Voutilainen, sihteeri</w:t>
      </w:r>
    </w:p>
    <w:p w14:paraId="7E3E7A9E" w14:textId="77777777" w:rsidR="00AC768F" w:rsidRPr="00AC768F" w:rsidRDefault="00AC768F" w:rsidP="00AC768F">
      <w:pPr>
        <w:jc w:val="both"/>
        <w:rPr>
          <w:lang w:val="fi-FI"/>
        </w:rPr>
      </w:pPr>
    </w:p>
    <w:p w14:paraId="3DF30705" w14:textId="77777777" w:rsidR="00AC768F" w:rsidRPr="00AC768F" w:rsidRDefault="00AC768F" w:rsidP="00AC768F">
      <w:pPr>
        <w:pStyle w:val="Luettelokappale"/>
        <w:jc w:val="both"/>
        <w:rPr>
          <w:lang w:val="fi-FI"/>
        </w:rPr>
      </w:pPr>
    </w:p>
    <w:p w14:paraId="2F612A34" w14:textId="77777777" w:rsidR="00AC768F" w:rsidRPr="00AC768F" w:rsidRDefault="00AC768F" w:rsidP="00AC768F">
      <w:pPr>
        <w:ind w:left="360"/>
        <w:jc w:val="both"/>
        <w:rPr>
          <w:lang w:val="fi-FI"/>
        </w:rPr>
      </w:pPr>
      <w:r w:rsidRPr="00AC768F">
        <w:rPr>
          <w:lang w:val="fi-FI"/>
        </w:rPr>
        <w:t>LIITTEET:</w:t>
      </w:r>
    </w:p>
    <w:p w14:paraId="3D9CC922" w14:textId="520DCC94" w:rsidR="00AC768F" w:rsidRPr="00AC768F" w:rsidRDefault="00AC768F" w:rsidP="00AC768F">
      <w:pPr>
        <w:ind w:left="360"/>
        <w:jc w:val="both"/>
        <w:rPr>
          <w:lang w:val="fi-FI"/>
        </w:rPr>
      </w:pPr>
      <w:r>
        <w:rPr>
          <w:lang w:val="fi-FI"/>
        </w:rPr>
        <w:t>1. Kevätkokouksen 202</w:t>
      </w:r>
      <w:r w:rsidR="00D75250">
        <w:rPr>
          <w:lang w:val="fi-FI"/>
        </w:rPr>
        <w:t>5</w:t>
      </w:r>
      <w:r w:rsidRPr="00AC768F">
        <w:rPr>
          <w:lang w:val="fi-FI"/>
        </w:rPr>
        <w:t xml:space="preserve"> osallistujalista</w:t>
      </w:r>
    </w:p>
    <w:p w14:paraId="42DCF8B0" w14:textId="79A96ADE" w:rsidR="00AC768F" w:rsidRPr="00AC768F" w:rsidRDefault="00AC768F" w:rsidP="00AC768F">
      <w:pPr>
        <w:ind w:left="360"/>
        <w:jc w:val="both"/>
        <w:rPr>
          <w:lang w:val="fi-FI"/>
        </w:rPr>
      </w:pPr>
      <w:r>
        <w:rPr>
          <w:lang w:val="fi-FI"/>
        </w:rPr>
        <w:t>2. Kevätkokouksen 202</w:t>
      </w:r>
      <w:r w:rsidR="00D75250">
        <w:rPr>
          <w:lang w:val="fi-FI"/>
        </w:rPr>
        <w:t>5</w:t>
      </w:r>
      <w:r w:rsidRPr="00AC768F">
        <w:rPr>
          <w:lang w:val="fi-FI"/>
        </w:rPr>
        <w:t xml:space="preserve"> esityslista</w:t>
      </w:r>
    </w:p>
    <w:p w14:paraId="323D61E3" w14:textId="05B9C935" w:rsidR="00AC768F" w:rsidRPr="00AC768F" w:rsidRDefault="00AC768F" w:rsidP="00AC768F">
      <w:pPr>
        <w:ind w:left="360"/>
        <w:jc w:val="both"/>
        <w:rPr>
          <w:lang w:val="fi-FI"/>
        </w:rPr>
      </w:pPr>
      <w:r>
        <w:rPr>
          <w:lang w:val="fi-FI"/>
        </w:rPr>
        <w:t>3. Tilinpäätös vuodelta 202</w:t>
      </w:r>
      <w:r w:rsidR="00D75250">
        <w:rPr>
          <w:lang w:val="fi-FI"/>
        </w:rPr>
        <w:t>4</w:t>
      </w:r>
    </w:p>
    <w:p w14:paraId="77E11528" w14:textId="77777777" w:rsidR="00AC768F" w:rsidRPr="0095372E" w:rsidRDefault="00AC768F" w:rsidP="00AC768F">
      <w:pPr>
        <w:ind w:left="360"/>
        <w:jc w:val="both"/>
        <w:rPr>
          <w:lang w:val="fi-FI"/>
        </w:rPr>
      </w:pPr>
      <w:r w:rsidRPr="0095372E">
        <w:rPr>
          <w:lang w:val="fi-FI"/>
        </w:rPr>
        <w:t>4. Toiminnantarkastajien lausunto</w:t>
      </w:r>
    </w:p>
    <w:p w14:paraId="10F59B9E" w14:textId="77777777" w:rsidR="00AC768F" w:rsidRPr="0095372E" w:rsidRDefault="00AC768F" w:rsidP="00AC768F">
      <w:pPr>
        <w:ind w:left="360"/>
        <w:jc w:val="both"/>
        <w:rPr>
          <w:lang w:val="fi-FI"/>
        </w:rPr>
      </w:pPr>
    </w:p>
    <w:p w14:paraId="395FA815" w14:textId="77777777" w:rsidR="00AC768F" w:rsidRPr="0095372E" w:rsidRDefault="00AC768F" w:rsidP="00AC768F">
      <w:pPr>
        <w:ind w:left="360"/>
        <w:jc w:val="both"/>
        <w:rPr>
          <w:lang w:val="fi-FI"/>
        </w:rPr>
      </w:pPr>
    </w:p>
    <w:p w14:paraId="7D0AF85A" w14:textId="77777777" w:rsidR="00AC768F" w:rsidRDefault="00AC768F" w:rsidP="00AC768F">
      <w:pPr>
        <w:spacing w:before="100" w:beforeAutospacing="1" w:after="100" w:afterAutospacing="1"/>
        <w:rPr>
          <w:lang w:val="fi-FI" w:eastAsia="fi-FI"/>
        </w:rPr>
      </w:pPr>
    </w:p>
    <w:p w14:paraId="4261E942" w14:textId="77777777" w:rsidR="00A07CA8" w:rsidRDefault="00A07CA8" w:rsidP="00665925">
      <w:pPr>
        <w:jc w:val="both"/>
        <w:rPr>
          <w:lang w:val="fi-FI"/>
        </w:rPr>
      </w:pPr>
    </w:p>
    <w:p w14:paraId="067C6DF3" w14:textId="71E2B8DC" w:rsidR="00D50194" w:rsidRPr="00D50194" w:rsidRDefault="00D50194" w:rsidP="00945763">
      <w:pPr>
        <w:pStyle w:val="Luettelokappale"/>
        <w:tabs>
          <w:tab w:val="left" w:pos="360"/>
          <w:tab w:val="left" w:pos="1418"/>
          <w:tab w:val="left" w:pos="2437"/>
          <w:tab w:val="left" w:pos="5103"/>
          <w:tab w:val="left" w:pos="6096"/>
        </w:tabs>
        <w:jc w:val="both"/>
        <w:rPr>
          <w:iCs/>
          <w:lang w:val="fi-FI"/>
        </w:rPr>
      </w:pPr>
    </w:p>
    <w:sectPr w:rsidR="00D50194" w:rsidRPr="00D50194" w:rsidSect="002E5725">
      <w:pgSz w:w="11906" w:h="16838"/>
      <w:pgMar w:top="1417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622"/>
    <w:multiLevelType w:val="hybridMultilevel"/>
    <w:tmpl w:val="2B5A8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438B"/>
    <w:multiLevelType w:val="hybridMultilevel"/>
    <w:tmpl w:val="B680E9E6"/>
    <w:lvl w:ilvl="0" w:tplc="A9105C26">
      <w:start w:val="9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751B1"/>
    <w:multiLevelType w:val="hybridMultilevel"/>
    <w:tmpl w:val="57A0F2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65075"/>
    <w:multiLevelType w:val="hybridMultilevel"/>
    <w:tmpl w:val="C78867C4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27F33"/>
    <w:multiLevelType w:val="hybridMultilevel"/>
    <w:tmpl w:val="4E5A3E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7EC0"/>
    <w:multiLevelType w:val="hybridMultilevel"/>
    <w:tmpl w:val="B7F01508"/>
    <w:lvl w:ilvl="0" w:tplc="1EAC1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8D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4C0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AA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8E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E3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0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C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E2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D51AC"/>
    <w:multiLevelType w:val="hybridMultilevel"/>
    <w:tmpl w:val="A23C68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644F9"/>
    <w:multiLevelType w:val="hybridMultilevel"/>
    <w:tmpl w:val="AB405CAC"/>
    <w:lvl w:ilvl="0" w:tplc="C0646A3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8125A"/>
    <w:multiLevelType w:val="hybridMultilevel"/>
    <w:tmpl w:val="77EC1174"/>
    <w:lvl w:ilvl="0" w:tplc="040B001B">
      <w:start w:val="1"/>
      <w:numFmt w:val="lowerRoman"/>
      <w:lvlText w:val="%1."/>
      <w:lvlJc w:val="righ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A574F7"/>
    <w:multiLevelType w:val="hybridMultilevel"/>
    <w:tmpl w:val="EB8AA1E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354BF"/>
    <w:multiLevelType w:val="hybridMultilevel"/>
    <w:tmpl w:val="A1B41ADC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169">
    <w:abstractNumId w:val="0"/>
  </w:num>
  <w:num w:numId="2" w16cid:durableId="653223935">
    <w:abstractNumId w:val="9"/>
  </w:num>
  <w:num w:numId="3" w16cid:durableId="112483866">
    <w:abstractNumId w:val="3"/>
  </w:num>
  <w:num w:numId="4" w16cid:durableId="815609866">
    <w:abstractNumId w:val="5"/>
  </w:num>
  <w:num w:numId="5" w16cid:durableId="1006403018">
    <w:abstractNumId w:val="2"/>
  </w:num>
  <w:num w:numId="6" w16cid:durableId="1981382588">
    <w:abstractNumId w:val="8"/>
  </w:num>
  <w:num w:numId="7" w16cid:durableId="871304716">
    <w:abstractNumId w:val="4"/>
  </w:num>
  <w:num w:numId="8" w16cid:durableId="413279268">
    <w:abstractNumId w:val="6"/>
  </w:num>
  <w:num w:numId="9" w16cid:durableId="248389478">
    <w:abstractNumId w:val="10"/>
  </w:num>
  <w:num w:numId="10" w16cid:durableId="1818299169">
    <w:abstractNumId w:val="7"/>
  </w:num>
  <w:num w:numId="11" w16cid:durableId="26453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25"/>
    <w:rsid w:val="00022CAC"/>
    <w:rsid w:val="0004591F"/>
    <w:rsid w:val="00056E40"/>
    <w:rsid w:val="000A32B5"/>
    <w:rsid w:val="000B6C54"/>
    <w:rsid w:val="000C218F"/>
    <w:rsid w:val="000C25B8"/>
    <w:rsid w:val="001246CA"/>
    <w:rsid w:val="001378E2"/>
    <w:rsid w:val="00155903"/>
    <w:rsid w:val="00160077"/>
    <w:rsid w:val="001606F0"/>
    <w:rsid w:val="0019157D"/>
    <w:rsid w:val="001A2094"/>
    <w:rsid w:val="001A6971"/>
    <w:rsid w:val="001C3AD5"/>
    <w:rsid w:val="001E706E"/>
    <w:rsid w:val="00203D1F"/>
    <w:rsid w:val="00227727"/>
    <w:rsid w:val="002414EF"/>
    <w:rsid w:val="00244A49"/>
    <w:rsid w:val="00266944"/>
    <w:rsid w:val="002A2BF6"/>
    <w:rsid w:val="002B7958"/>
    <w:rsid w:val="002C6F48"/>
    <w:rsid w:val="002E5725"/>
    <w:rsid w:val="002E6E3C"/>
    <w:rsid w:val="002E70A7"/>
    <w:rsid w:val="003403A2"/>
    <w:rsid w:val="003A2ED2"/>
    <w:rsid w:val="00405A35"/>
    <w:rsid w:val="00427D30"/>
    <w:rsid w:val="00432F27"/>
    <w:rsid w:val="004919AF"/>
    <w:rsid w:val="004931F6"/>
    <w:rsid w:val="004A34FC"/>
    <w:rsid w:val="004F4173"/>
    <w:rsid w:val="00510AFF"/>
    <w:rsid w:val="00557EC3"/>
    <w:rsid w:val="005729A8"/>
    <w:rsid w:val="0059116F"/>
    <w:rsid w:val="00597ED1"/>
    <w:rsid w:val="005A406D"/>
    <w:rsid w:val="005A4B29"/>
    <w:rsid w:val="005E6F5A"/>
    <w:rsid w:val="0061313C"/>
    <w:rsid w:val="00621AB4"/>
    <w:rsid w:val="00665925"/>
    <w:rsid w:val="006A5C3A"/>
    <w:rsid w:val="006C14FD"/>
    <w:rsid w:val="006F7D58"/>
    <w:rsid w:val="007516CC"/>
    <w:rsid w:val="007611AF"/>
    <w:rsid w:val="007678D4"/>
    <w:rsid w:val="00794868"/>
    <w:rsid w:val="007974EA"/>
    <w:rsid w:val="007C3BA5"/>
    <w:rsid w:val="007F7359"/>
    <w:rsid w:val="00824864"/>
    <w:rsid w:val="00826631"/>
    <w:rsid w:val="0083648E"/>
    <w:rsid w:val="00871A03"/>
    <w:rsid w:val="0089616F"/>
    <w:rsid w:val="008B1E31"/>
    <w:rsid w:val="008B38BE"/>
    <w:rsid w:val="008C501A"/>
    <w:rsid w:val="008E267D"/>
    <w:rsid w:val="008E5BC0"/>
    <w:rsid w:val="00945763"/>
    <w:rsid w:val="00950DD1"/>
    <w:rsid w:val="0095372E"/>
    <w:rsid w:val="00984D80"/>
    <w:rsid w:val="00996220"/>
    <w:rsid w:val="009A7C6F"/>
    <w:rsid w:val="00A07CA8"/>
    <w:rsid w:val="00A10D2C"/>
    <w:rsid w:val="00A120B3"/>
    <w:rsid w:val="00A15BDD"/>
    <w:rsid w:val="00AC768F"/>
    <w:rsid w:val="00AD3968"/>
    <w:rsid w:val="00B06DB5"/>
    <w:rsid w:val="00B22F7A"/>
    <w:rsid w:val="00B3172B"/>
    <w:rsid w:val="00B466C4"/>
    <w:rsid w:val="00B510AA"/>
    <w:rsid w:val="00B552F2"/>
    <w:rsid w:val="00B94EFA"/>
    <w:rsid w:val="00BA6558"/>
    <w:rsid w:val="00BD3D51"/>
    <w:rsid w:val="00C362BF"/>
    <w:rsid w:val="00C51EB9"/>
    <w:rsid w:val="00C814C4"/>
    <w:rsid w:val="00C84F7A"/>
    <w:rsid w:val="00C95E72"/>
    <w:rsid w:val="00CA5844"/>
    <w:rsid w:val="00CE3BD9"/>
    <w:rsid w:val="00CE6FD7"/>
    <w:rsid w:val="00CF5830"/>
    <w:rsid w:val="00D10FAA"/>
    <w:rsid w:val="00D17BDA"/>
    <w:rsid w:val="00D50194"/>
    <w:rsid w:val="00D67AE0"/>
    <w:rsid w:val="00D75250"/>
    <w:rsid w:val="00DA5EA1"/>
    <w:rsid w:val="00DC0476"/>
    <w:rsid w:val="00DF6631"/>
    <w:rsid w:val="00E17A4B"/>
    <w:rsid w:val="00E31C52"/>
    <w:rsid w:val="00E35302"/>
    <w:rsid w:val="00E42C0B"/>
    <w:rsid w:val="00E45446"/>
    <w:rsid w:val="00E51685"/>
    <w:rsid w:val="00E67762"/>
    <w:rsid w:val="00E90BE4"/>
    <w:rsid w:val="00EE58C2"/>
    <w:rsid w:val="00F30917"/>
    <w:rsid w:val="00F37E5A"/>
    <w:rsid w:val="00F519D6"/>
    <w:rsid w:val="00F67304"/>
    <w:rsid w:val="00F6741C"/>
    <w:rsid w:val="00F7496E"/>
    <w:rsid w:val="00FA10D4"/>
    <w:rsid w:val="00FB1122"/>
    <w:rsid w:val="00FE521C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5E71"/>
  <w15:docId w15:val="{DC3522FB-625E-4232-B66B-6A9CEF65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9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665925"/>
    <w:pPr>
      <w:keepNext/>
      <w:jc w:val="both"/>
      <w:outlineLvl w:val="0"/>
    </w:pPr>
    <w:rPr>
      <w:i/>
      <w:color w:val="000000"/>
      <w:lang w:val="fi-FI"/>
    </w:rPr>
  </w:style>
  <w:style w:type="paragraph" w:styleId="Otsikko4">
    <w:name w:val="heading 4"/>
    <w:basedOn w:val="Normaali"/>
    <w:next w:val="Normaali"/>
    <w:link w:val="Otsikko4Char"/>
    <w:qFormat/>
    <w:rsid w:val="00665925"/>
    <w:pPr>
      <w:keepNext/>
      <w:outlineLvl w:val="3"/>
    </w:pPr>
    <w:rPr>
      <w:rFonts w:ascii="Geneva" w:hAnsi="Geneva"/>
      <w:b/>
      <w:sz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65925"/>
    <w:rPr>
      <w:rFonts w:ascii="Times New Roman" w:eastAsia="Times New Roman" w:hAnsi="Times New Roman" w:cs="Times New Roman"/>
      <w:i/>
      <w:color w:val="000000"/>
      <w:sz w:val="24"/>
      <w:szCs w:val="20"/>
      <w:lang w:val="fi-FI"/>
    </w:rPr>
  </w:style>
  <w:style w:type="character" w:customStyle="1" w:styleId="Otsikko4Char">
    <w:name w:val="Otsikko 4 Char"/>
    <w:basedOn w:val="Kappaleenoletusfontti"/>
    <w:link w:val="Otsikko4"/>
    <w:rsid w:val="00665925"/>
    <w:rPr>
      <w:rFonts w:ascii="Geneva" w:eastAsia="Times New Roman" w:hAnsi="Geneva" w:cs="Times New Roman"/>
      <w:b/>
      <w:szCs w:val="20"/>
      <w:lang w:val="fi-FI"/>
    </w:rPr>
  </w:style>
  <w:style w:type="paragraph" w:styleId="Leipteksti2">
    <w:name w:val="Body Text 2"/>
    <w:basedOn w:val="Normaali"/>
    <w:link w:val="Leipteksti2Char"/>
    <w:semiHidden/>
    <w:rsid w:val="00665925"/>
    <w:pPr>
      <w:jc w:val="both"/>
    </w:pPr>
    <w:rPr>
      <w:color w:val="000000"/>
      <w:lang w:val="fi-FI"/>
    </w:rPr>
  </w:style>
  <w:style w:type="character" w:customStyle="1" w:styleId="Leipteksti2Char">
    <w:name w:val="Leipäteksti 2 Char"/>
    <w:basedOn w:val="Kappaleenoletusfontti"/>
    <w:link w:val="Leipteksti2"/>
    <w:semiHidden/>
    <w:rsid w:val="00665925"/>
    <w:rPr>
      <w:rFonts w:ascii="Times New Roman" w:eastAsia="Times New Roman" w:hAnsi="Times New Roman" w:cs="Times New Roman"/>
      <w:color w:val="000000"/>
      <w:sz w:val="24"/>
      <w:szCs w:val="20"/>
      <w:lang w:val="fi-FI"/>
    </w:rPr>
  </w:style>
  <w:style w:type="paragraph" w:styleId="Sisennettyleipteksti">
    <w:name w:val="Body Text Indent"/>
    <w:basedOn w:val="Normaali"/>
    <w:link w:val="SisennettyleiptekstiChar"/>
    <w:semiHidden/>
    <w:rsid w:val="00665925"/>
    <w:pPr>
      <w:widowControl w:val="0"/>
      <w:tabs>
        <w:tab w:val="left" w:pos="0"/>
        <w:tab w:val="left" w:pos="566"/>
        <w:tab w:val="left" w:pos="1076"/>
        <w:tab w:val="left" w:pos="4050"/>
        <w:tab w:val="left" w:pos="5346"/>
        <w:tab w:val="left" w:pos="6642"/>
        <w:tab w:val="left" w:pos="7938"/>
        <w:tab w:val="left" w:pos="9234"/>
      </w:tabs>
      <w:ind w:left="566"/>
    </w:pPr>
    <w:rPr>
      <w:lang w:val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665925"/>
    <w:rPr>
      <w:rFonts w:ascii="Times New Roman" w:eastAsia="Times New Roman" w:hAnsi="Times New Roman" w:cs="Times New Roman"/>
      <w:sz w:val="24"/>
      <w:szCs w:val="20"/>
      <w:lang w:val="fi-FI"/>
    </w:rPr>
  </w:style>
  <w:style w:type="paragraph" w:styleId="Leipteksti3">
    <w:name w:val="Body Text 3"/>
    <w:basedOn w:val="Normaali"/>
    <w:link w:val="Leipteksti3Char"/>
    <w:semiHidden/>
    <w:rsid w:val="00665925"/>
    <w:pPr>
      <w:jc w:val="both"/>
    </w:pPr>
    <w:rPr>
      <w:i/>
      <w:iCs/>
      <w:color w:val="000000"/>
      <w:lang w:val="fi-FI"/>
    </w:rPr>
  </w:style>
  <w:style w:type="character" w:customStyle="1" w:styleId="Leipteksti3Char">
    <w:name w:val="Leipäteksti 3 Char"/>
    <w:basedOn w:val="Kappaleenoletusfontti"/>
    <w:link w:val="Leipteksti3"/>
    <w:semiHidden/>
    <w:rsid w:val="00665925"/>
    <w:rPr>
      <w:rFonts w:ascii="Times New Roman" w:eastAsia="Times New Roman" w:hAnsi="Times New Roman" w:cs="Times New Roman"/>
      <w:i/>
      <w:iCs/>
      <w:color w:val="000000"/>
      <w:sz w:val="24"/>
      <w:szCs w:val="20"/>
      <w:lang w:val="fi-FI"/>
    </w:rPr>
  </w:style>
  <w:style w:type="character" w:styleId="Voimakas">
    <w:name w:val="Strong"/>
    <w:uiPriority w:val="22"/>
    <w:qFormat/>
    <w:rsid w:val="00665925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7D3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7D30"/>
    <w:rPr>
      <w:rFonts w:ascii="Tahoma" w:eastAsia="Times New Roman" w:hAnsi="Tahoma" w:cs="Tahoma"/>
      <w:sz w:val="16"/>
      <w:szCs w:val="16"/>
      <w:lang w:val="en-GB"/>
    </w:rPr>
  </w:style>
  <w:style w:type="paragraph" w:styleId="Yltunniste">
    <w:name w:val="header"/>
    <w:basedOn w:val="Eivli"/>
    <w:link w:val="YltunnisteChar"/>
    <w:uiPriority w:val="99"/>
    <w:unhideWhenUsed/>
    <w:rsid w:val="00F37E5A"/>
    <w:pPr>
      <w:tabs>
        <w:tab w:val="left" w:pos="3317"/>
      </w:tabs>
    </w:pPr>
    <w:rPr>
      <w:rFonts w:asciiTheme="minorHAnsi" w:eastAsiaTheme="minorHAnsi" w:hAnsiTheme="minorHAnsi" w:cstheme="minorHAnsi"/>
      <w:color w:val="002957"/>
      <w:sz w:val="18"/>
      <w:szCs w:val="18"/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F37E5A"/>
    <w:rPr>
      <w:rFonts w:cstheme="minorHAnsi"/>
      <w:color w:val="002957"/>
      <w:sz w:val="18"/>
      <w:szCs w:val="18"/>
      <w:lang w:val="fi-FI"/>
    </w:rPr>
  </w:style>
  <w:style w:type="paragraph" w:styleId="Eivli">
    <w:name w:val="No Spacing"/>
    <w:uiPriority w:val="1"/>
    <w:qFormat/>
    <w:rsid w:val="00F37E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aliWWW">
    <w:name w:val="Normal (Web)"/>
    <w:basedOn w:val="Normaali"/>
    <w:uiPriority w:val="99"/>
    <w:semiHidden/>
    <w:unhideWhenUsed/>
    <w:rsid w:val="004931F6"/>
    <w:pPr>
      <w:spacing w:before="100" w:beforeAutospacing="1" w:after="100" w:afterAutospacing="1"/>
    </w:pPr>
    <w:rPr>
      <w:szCs w:val="24"/>
      <w:lang w:val="en-US"/>
    </w:rPr>
  </w:style>
  <w:style w:type="paragraph" w:styleId="Luettelokappale">
    <w:name w:val="List Paragraph"/>
    <w:basedOn w:val="Normaali"/>
    <w:uiPriority w:val="34"/>
    <w:qFormat/>
    <w:rsid w:val="004F4173"/>
    <w:pPr>
      <w:ind w:left="720"/>
      <w:contextualSpacing/>
    </w:pPr>
    <w:rPr>
      <w:szCs w:val="24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E5168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51685"/>
    <w:rPr>
      <w:sz w:val="20"/>
      <w:lang w:val="fi-FI" w:eastAsia="en-GB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51685"/>
    <w:rPr>
      <w:rFonts w:ascii="Times New Roman" w:eastAsia="Times New Roman" w:hAnsi="Times New Roman" w:cs="Times New Roman"/>
      <w:sz w:val="20"/>
      <w:szCs w:val="20"/>
      <w:lang w:val="fi-F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2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28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0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657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5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4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0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5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8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7117-751B-442A-B38C-18E657F7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3998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Eastern Finland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Lecklin</dc:creator>
  <cp:keywords/>
  <dc:description/>
  <cp:lastModifiedBy>Author</cp:lastModifiedBy>
  <cp:revision>2</cp:revision>
  <cp:lastPrinted>2020-04-15T14:01:00Z</cp:lastPrinted>
  <dcterms:created xsi:type="dcterms:W3CDTF">2025-10-31T11:28:00Z</dcterms:created>
  <dcterms:modified xsi:type="dcterms:W3CDTF">2025-10-31T11:28:00Z</dcterms:modified>
</cp:coreProperties>
</file>